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2" w:rsidRDefault="00DB25C8">
      <w:pPr>
        <w:rPr>
          <w:rStyle w:val="af9"/>
          <w:rFonts w:ascii="Times New Roman" w:eastAsia="Calibri" w:hAnsi="Times New Roman"/>
          <w:b/>
          <w:sz w:val="28"/>
          <w:szCs w:val="28"/>
        </w:rPr>
      </w:pPr>
      <w:r w:rsidRPr="00DB25C8">
        <w:rPr>
          <w:noProof/>
        </w:rPr>
        <w:pict>
          <v:group id="Группа 9" o:spid="_x0000_s1026" style="position:absolute;margin-left:472.5pt;margin-top:-14.25pt;width:139.7pt;height:842.4pt;z-index:251657216;mso-position-horizontal-relative:page;mso-position-vertical-relative:page;mso-width-relative:margin" coordsize="1774293,1069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qygUAANYXAAAOAAAAZHJzL2Uyb0RvYy54bWzsWN1u2zYUvh+wdyB071rUv4w4RexY3YBu&#10;LdYOu2Yk2RImiRopx8mGAQP2CHuRvcFeoX2jHR5SihzHadEu2RCsBRyRongOv/OdP548v6orcpkL&#10;WfJmbtFntkXyJuVZ2Wzm1vdvk0lkEdmxJmMVb/K5dZ1L6/npl1+c7NpZ7vCCV1kuCGzSyNmunVtF&#10;17Wz6VSmRV4z+Yy3eQMv11zUrIOh2EwzwXawe11NHdsOpjsuslbwNJcSZs/1S+sU91+v87R7tV7L&#10;vCPV3ALdOvwV+HuhfqenJ2y2EawtytSowT5Bi5qVDQgdtjpnHSNbUR5sVZep4JKvu2cpr6d8vS7T&#10;HM8Ap6H2rdO8EHzb4lk2s92mHWACaG/h9Mnbpt9evhakzOZWbJGG1WCid3+8/+397+/+gv9/klgh&#10;tGs3M1j4QrRv2tfCTGz0SB36ai1q9ReOQ64Q2+sB2/yqIylM0jB0Yze0SArvqB3EkRcZ+NMCbHTw&#10;YVqsbj71nNg9/HR6IxpMmCVlVaEN5EvZ6QfScqnEqX9oHyk2F8tKkEsGhKCJF4fnOF9t6294pqc9&#10;XI3MgGmlG64O+mkQa7Y5PYHnjRzL8tTXh6JCP47O4wNRoa9Wg6h79zymf7KKAoBUiR/rb5YfHOCY&#10;IDyDgawqG8KU74KzyJRVOTCDGgVvMJ4qRgwEGAYDUwylKGyiOYVMJmF4yCbETlHpJU9/lAqJfbbp&#10;PY0scrEDKwFH2bbjeO5b1HPtKKbA5Dv45wW+G3qHJGKzgX+B7Tj4bRS5vlJVvetZ6LjqOMjegFLP&#10;YNLLBwUV/Xr9R9hAXJM3rgts/BzXfVOwNoeD71qpPLLHmfY4fwcBD8xX5SSMNNa4TrmtOo3UKJOG&#10;LwtYlp8JwXdFzjLlJHgis7H+QA0kfPpB2IMgDG4BN/i9TwHTY7C1QnYvcl4T9TC3BKiPZmWXwEcF&#10;Jpv1SwxRDMrA+EbNNLyHvZ8BwYbLSgWMwb/E1PHshRNPkiAKJ17i+ZM4tKOJTeNFHNhe7J0nvyrB&#10;1JsVZZblzcuyyft8QL2PM5rJTDqSY0YgO4irvuPjmSSvyiFG7cWhRbIIQiScCgPjZXXZQXqsynpu&#10;RSr8mIipTLZqMmRox8pKP0/31Uf0AIP+L6IC3qVtqjl0wbNrsK/gAD6wGxI5PBRc/GyRHSTFuSV/&#10;2jKRW6T6ugGOxBTCG2RRHHh+6MBAjN9cjN+wJoWt5lZnQUhRj8tOZ95tK8pNAZIoAtPwM3DndYkG&#10;V/pprTAUoPdoXR/ejYCoOlwpfdDVSGgSILrRstFulF41Jl4NnoSr3163EJv2HEl/0oP+YUdyfR29&#10;biJQ70j3BJ/eRYwXyU4whe+SNw04FBca5o/yKcVY6oR9ChtzcY+yyWq5OluZILhHWahZDDOPsdS4&#10;rnZUHTEPOdnPg9Ufy/xQYdw2vy5RlPkg2j68+SPXvZ2A7jB/n4/73PMPm9+JfAhGmC7uMf9nVx5P&#10;hDRQURyQBg30aKQJ/AjKaqh4/s2Y4YfUN2XvPaR5ejHDv8P8zqjyeviYcUfRehgzbExjUF38qzFj&#10;FZwHj5UyblqUx0ofUAHrSPAK2kUSuSMWPHT9DbUB+H8Ye74bY2fCZj0HKLVpFAFNdd8dUodiZ3Cc&#10;C3lVla1UXQabfXTN4EbQdYKQus3mVnZR/Tfzx//Vr7okO9JEQhIZ8xf7EZPEHoS/ZA08+6pvAszd&#10;kePHXqxrILgtikLdxo7oHEWe3bM5hq6uv9Q4EtieMJkBFLzg1J0yQnTQ+J4lvh16bjQJQ9+deO7K&#10;niyiZDk5W1Lo2VeL5WJF9xvfFe4pP7/3VeFjUFAN+BZ62TdFtiNZqZp96B9juLjISmgKXbC1H0ME&#10;ZdUG7pHTTkBjybsfyq5AtqruFCvS/es7J3ETHaeqtmD6ms7v22TVS+vl2AEP4nU/3EOnRkPXbw6v&#10;VzyNzhnzIFwe45nMRbe6nR6P4Xl8HX/6NwAAAP//AwBQSwMEFAAGAAgAAAAhAFfNGF7kAAAADQEA&#10;AA8AAABkcnMvZG93bnJldi54bWxMj0FvgkAQhe9N+h8206Q3XUAgiizGmLYn06TapOltZUcgsrOE&#10;XQH/fddTvb3Je3nzvXwz6ZYN2NvGkIBwHgBDKo1qqBLwfXyfLYFZJ0nJ1hAKuKGFTfH8lMtMmZG+&#10;cDi4ivkSspkUUDvXZZzbskYt7dx0SN47m15L58++4qqXoy/XLY+CIOVaNuQ/1LLDXY3l5XDVAj5G&#10;OW4X4duwv5x3t99j8vmzD1GI15dpuwbmcHL/Ybjje3QoPNPJXElZ1gpYxYnf4gTMomUC7J6IojgG&#10;dvIqTdIF8CLnjyuKPwAAAP//AwBQSwECLQAUAAYACAAAACEAtoM4kv4AAADhAQAAEwAAAAAAAAAA&#10;AAAAAAAAAAAAW0NvbnRlbnRfVHlwZXNdLnhtbFBLAQItABQABgAIAAAAIQA4/SH/1gAAAJQBAAAL&#10;AAAAAAAAAAAAAAAAAC8BAABfcmVscy8ucmVsc1BLAQItABQABgAIAAAAIQBtWZAqygUAANYXAAAO&#10;AAAAAAAAAAAAAAAAAC4CAABkcnMvZTJvRG9jLnhtbFBLAQItABQABgAIAAAAIQBXzRhe5AAAAA0B&#10;AAAPAAAAAAAAAAAAAAAAACQIAABkcnMvZG93bnJldi54bWxQSwUGAAAAAAQABADzAAAANQkAAAAA&#10;">
            <v:group id="Group 77" o:spid="_x0000_s1027" style="position:absolute;left:308919;width:1465374;height:10698480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78" o:spid="_x0000_s1028" style="position:absolute;left:6676;top:883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278QA&#10;AADbAAAADwAAAGRycy9kb3ducmV2LnhtbESPQYvCMBCF78L+hzAL3myqsIvURnEF0YOsWD14HJqx&#10;rTaTbpPV+u+NIHib4b1535t01plaXKl1lWUFwygGQZxbXXGh4LBfDsYgnEfWWFsmBXdyMJt+9FJM&#10;tL3xjq6ZL0QIYZeggtL7JpHS5SUZdJFtiIN2sq1BH9a2kLrFWwg3tRzF8bc0WHEglNjQoqT8kv2b&#10;ALn/HjZnWv2tXE7bhfw6/qznR6X6n918AsJT59/m1/Vah/pDeP4S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tu/EAAAA2wAAAA8AAAAAAAAAAAAAAAAAmAIAAGRycy9k&#10;b3ducmV2LnhtbFBLBQYAAAAABAAEAPUAAACJAwAAAAA=&#10;" filled="f" stroked="f" strokecolor="#bfb67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9" type="#_x0000_t32" style="position:absolute;left:6359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oLsIAAADbAAAADwAAAGRycy9kb3ducmV2LnhtbERPS2vCQBC+F/oflil4q5tqqSW6hjQg&#10;WDz5OPQ4ZMdsMDsbsmsS/fXdgtDbfHzPWWWjbURPna8dK3ibJiCIS6drrhScjpvXTxA+IGtsHJOC&#10;G3nI1s9PK0y1G3hP/SFUIoawT1GBCaFNpfSlIYt+6lriyJ1dZzFE2FVSdzjEcNvIWZJ8SIs1xwaD&#10;LRWGysvhahUs5tdL/t423/dktzXDnff4U3wpNXkZ8yWIQGP4Fz/cW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ooLsIAAADbAAAADwAAAAAAAAAAAAAA&#10;AAChAgAAZHJzL2Rvd25yZXYueG1sUEsFBgAAAAAEAAQA+QAAAJADAAAAAA==&#10;" strokecolor="#feceae" strokeweight="1pt"/>
              <v:shape id="AutoShape 80" o:spid="_x0000_s1030" type="#_x0000_t32" style="position:absolute;left:8332;top:8835;width:0;height:16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Mz8IAAADbAAAADwAAAGRycy9kb3ducmV2LnhtbERPTWuDQBC9B/Iflgn0Epq1sYiYbEII&#10;CLU9lNrmPrgTlbiz4q7R/vtuodDbPN7n7I+z6cSdBtdaVvC0iUAQV1a3XCv4+swfUxDOI2vsLJOC&#10;b3JwPCwXe8y0nfiD7qWvRQhhl6GCxvs+k9JVDRl0G9sTB+5qB4M+wKGWesAphJtObqMokQZbDg0N&#10;9nRuqLqVo1Fgkin2xTOO6+3lzcT8WqTveaHUw2o+7UB4mv2/+M/9osP8GH5/C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vMz8IAAADbAAAADwAAAAAAAAAAAAAA&#10;AAChAgAAZHJzL2Rvd25yZXYueG1sUEsFBgAAAAAEAAQA+QAAAJADAAAAAA==&#10;" strokecolor="#fe8637" strokeweight="2.25pt"/>
              <v:shape id="AutoShape 81" o:spid="_x0000_s1031" type="#_x0000_t32" style="position:absolute;left:6587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2pHcEAAADbAAAADwAAAGRycy9kb3ducmV2LnhtbERP22oCMRB9L/gPYQTfalZbiqxG8VJB&#10;Wnzw8gFDMnvBzWRNoq5/3xQKfZvDuc5s0dlG3MmH2rGC0TADQaydqblUcD5tXycgQkQ22DgmBU8K&#10;sJj3XmaYG/fgA92PsRQphEOOCqoY21zKoCuyGIauJU5c4bzFmKAvpfH4SOG2keMs+5AWa04NFba0&#10;rkhfjjer4O3pr1pvrl+b8f673Rar4tNfpFKDfrecgojUxX/xn3tn0vx3+P0lHS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akdwQAAANsAAAAPAAAAAAAAAAAAAAAA&#10;AKECAABkcnMvZG93bnJldi54bWxQSwUGAAAAAAQABAD5AAAAjwMAAAAA&#10;" strokecolor="#feceae" strokeweight="4.5pt"/>
              <v:shape id="AutoShape 82" o:spid="_x0000_s1032" type="#_x0000_t32" style="position:absolute;left:6022;top:8835;width:0;height:161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N1cAAAADbAAAADwAAAGRycy9kb3ducmV2LnhtbERPS4vCMBC+C/6HMMLeNNXFB12jqLBQ&#10;8KJVcI9DM9uWbSalybb13xtB8DYf33PW295UoqXGlZYVTCcRCOLM6pJzBdfL93gFwnlkjZVlUnAn&#10;B9vNcLDGWNuOz9SmPhchhF2MCgrv61hKlxVk0E1sTRy4X9sY9AE2udQNdiHcVHIWRQtpsOTQUGBN&#10;h4Kyv/TfKNgvT0f9czkmn7dpp6nirrb6pNTHqN99gfDU+7f45U50mD+H5y/hAL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mjdXAAAAA2wAAAA8AAAAAAAAAAAAAAAAA&#10;oQIAAGRycy9kb3ducmV2LnhtbFBLBQYAAAAABAAEAPkAAACOAwAAAAA=&#10;" strokecolor="#fee6d6" strokeweight="2.25pt"/>
            </v:group>
            <v:oval id="Oval 83" o:spid="_x0000_s1033" style="position:absolute;top:7945394;width:1101885;height:1071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TzMEA&#10;AADbAAAADwAAAGRycy9kb3ducmV2LnhtbERPTWuDQBC9B/oflin0FldzSIJ1FamE9ppEKL1N3ana&#10;urPibqL999lCIbd5vM/JisUM4kqT6y0rSKIYBHFjdc+tgvp8WO9BOI+scbBMCn7JQZE/rDJMtZ35&#10;SNeTb0UIYZeigs77MZXSNR0ZdJEdiQP3ZSeDPsCplXrCOYSbQW7ieCsN9hwaOhzppaPm53QxCpbX&#10;+SMp6zMf6/dK293nN17aSqmnx6V8BuFp8Xfxv/tNh/lb+PslHC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08zBAAAA2wAAAA8AAAAAAAAAAAAAAAAAmAIAAGRycy9kb3du&#10;cmV2LnhtbFBLBQYAAAAABAAEAPUAAACGAwAAAAA=&#10;" filled="f" strokecolor="#fe8637" strokeweight="3pt">
              <v:stroke linestyle="thinThin"/>
            </v:oval>
            <v:oval id="Oval 85" o:spid="_x0000_s1034" style="position:absolute;left:259492;top:9378778;width:188405;height:19240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i3MEA&#10;AADbAAAADwAAAGRycy9kb3ducmV2LnhtbERPTWvCQBC9F/wPywje6kYFrakbEYlovdVKz0N2mizJ&#10;zobsmqT/vlso9DaP9zm7/Wgb0VPnjWMFi3kCgrhw2nCp4P5xen4B4QOyxsYxKfgmD/ts8rTDVLuB&#10;36m/hVLEEPYpKqhCaFMpfVGRRT93LXHkvlxnMUTYlVJ3OMRw28hlkqylRcOxocKWjhUV9e1hFSyv&#10;27Mxj7y+fyaH1VvR57gdcqVm0/HwCiLQGP7Ff+6LjvM38PtLP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ItzBAAAA2wAAAA8AAAAAAAAAAAAAAAAAmAIAAGRycy9kb3du&#10;cmV2LnhtbFBLBQYAAAAABAAEAPUAAACGAwAAAAA=&#10;" filled="f" strokecolor="#fe8637" strokeweight="3pt">
              <v:stroke linestyle="thinThin"/>
              <v:shadow color="#1f2f3f" opacity=".5" offset=",3pt"/>
            </v:oval>
            <w10:wrap anchorx="page" anchory="page"/>
          </v:group>
        </w:pict>
      </w:r>
    </w:p>
    <w:p w:rsidR="0015705B" w:rsidRPr="0065655C" w:rsidRDefault="0015705B">
      <w:pPr>
        <w:rPr>
          <w:rStyle w:val="af9"/>
          <w:rFonts w:ascii="Times New Roman" w:eastAsia="Calibri" w:hAnsi="Times New Roman"/>
          <w:b/>
          <w:color w:val="DAEEF3"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DB25C8">
      <w:pPr>
        <w:rPr>
          <w:rStyle w:val="af9"/>
          <w:rFonts w:ascii="Times New Roman" w:eastAsia="Calibri" w:hAnsi="Times New Roman"/>
          <w:b/>
          <w:sz w:val="28"/>
          <w:szCs w:val="28"/>
        </w:rPr>
      </w:pPr>
      <w:r w:rsidRPr="00DB25C8">
        <w:rPr>
          <w:noProof/>
        </w:rPr>
        <w:pict>
          <v:rect id="Прямоугольник 89" o:spid="_x0000_s1035" style="position:absolute;margin-left:16.95pt;margin-top:210pt;width:396.7pt;height:420.95pt;z-index:251658240;visibility:visible;mso-height-percent:500;mso-position-horizontal-relative:margin;mso-position-vertical-relative:page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ISw05PfAAAACwEAAA8AAABkcnMvZG93&#10;bnJldi54bWxMj0FOwzAQRfdI3MEaJDaIOmmgCSFOBVTsKkQLB5jGQxwR2yF203B7hhUsR//p/zfV&#10;era9mGgMnXcK0kUCglzjdedaBe9vz9cFiBDRaey9IwXfFGBdn59VWGp/cjua9rEVXOJCiQpMjEMp&#10;ZWgMWQwLP5Dj7MOPFiOfYyv1iCcut71cJslKWuwcLxgc6MlQ87k/WgU2f73N8+nr8eWKNttd4jGa&#10;DSp1eTE/3IOINMc/GH71WR1qdjr4o9NB9Aqy7I5JBTc8A4KBfFVkIA5MLtO0AFlX8v8P9Q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hLDTk98AAAALAQAADwAAAAAAAAAAAAAAAAAz&#10;BQAAZHJzL2Rvd25yZXYueG1sUEsFBgAAAAAEAAQA8wAAAD8GAAAAAA==&#10;" o:allowincell="f" filled="f" stroked="f">
            <v:textbox>
              <w:txbxContent>
                <w:p w:rsidR="002712CB" w:rsidRDefault="002712CB" w:rsidP="00CE02EA">
                  <w:r w:rsidRPr="00CC39E1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ОТЧЕТ О ПРОВЕДЕНИИ НЕЗАВИСИМОЙ ОЦЕНКИ КАЧЕСТВА </w:t>
                  </w:r>
                  <w:r w:rsidR="008B3BD9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РАБОТЫ</w:t>
                  </w:r>
                  <w:r w:rsidR="0048316F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="001F3070" w:rsidRP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Муниципально</w:t>
                  </w:r>
                  <w:r w:rsid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1F3070" w:rsidRP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автономно</w:t>
                  </w:r>
                  <w:r w:rsid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1F3070" w:rsidRP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учреждени</w:t>
                  </w:r>
                  <w:r w:rsid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я</w:t>
                  </w:r>
                  <w:r w:rsidR="001F3070" w:rsidRP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«</w:t>
                  </w:r>
                  <w:r w:rsidR="001F3070" w:rsidRPr="001F3070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Дом культуры «Металлург»</w:t>
                  </w:r>
                </w:p>
              </w:txbxContent>
            </v:textbox>
            <w10:wrap anchorx="margin" anchory="page"/>
          </v:rect>
        </w:pict>
      </w: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Default="0015705B">
      <w:pPr>
        <w:rPr>
          <w:rStyle w:val="af9"/>
          <w:rFonts w:ascii="Times New Roman" w:eastAsia="Calibri" w:hAnsi="Times New Roman"/>
          <w:b/>
          <w:sz w:val="28"/>
          <w:szCs w:val="28"/>
        </w:rPr>
      </w:pPr>
    </w:p>
    <w:p w:rsidR="0015705B" w:rsidRPr="0015705B" w:rsidRDefault="0015705B">
      <w:pPr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</w:rPr>
      </w:pPr>
    </w:p>
    <w:p w:rsidR="0048316F" w:rsidRPr="008B3BD9" w:rsidRDefault="008F35C4" w:rsidP="0048316F">
      <w:pPr>
        <w:pStyle w:val="1"/>
        <w:spacing w:line="288" w:lineRule="auto"/>
        <w:jc w:val="center"/>
        <w:rPr>
          <w:rFonts w:ascii="Times New Roman" w:hAnsi="Times New Roman"/>
          <w:color w:val="auto"/>
        </w:rPr>
      </w:pPr>
      <w:bookmarkStart w:id="0" w:name="_Toc360010179"/>
      <w:r w:rsidRPr="008B3BD9">
        <w:rPr>
          <w:rFonts w:ascii="Times New Roman" w:hAnsi="Times New Roman"/>
          <w:color w:val="auto"/>
        </w:rPr>
        <w:lastRenderedPageBreak/>
        <w:t xml:space="preserve">Общая характеристика независимой </w:t>
      </w:r>
      <w:proofErr w:type="gramStart"/>
      <w:r w:rsidRPr="008B3BD9">
        <w:rPr>
          <w:rFonts w:ascii="Times New Roman" w:hAnsi="Times New Roman"/>
          <w:color w:val="auto"/>
        </w:rPr>
        <w:t xml:space="preserve">оценки качества </w:t>
      </w:r>
      <w:r w:rsidR="0048316F" w:rsidRPr="008B3BD9">
        <w:rPr>
          <w:rFonts w:ascii="Times New Roman" w:hAnsi="Times New Roman"/>
          <w:color w:val="auto"/>
        </w:rPr>
        <w:t xml:space="preserve">работы </w:t>
      </w:r>
      <w:r w:rsidR="00CE02EA">
        <w:rPr>
          <w:rFonts w:ascii="Times New Roman" w:hAnsi="Times New Roman"/>
          <w:color w:val="auto"/>
        </w:rPr>
        <w:t>муниципальных</w:t>
      </w:r>
      <w:r w:rsidR="0048316F" w:rsidRPr="008B3BD9">
        <w:rPr>
          <w:rFonts w:ascii="Times New Roman" w:hAnsi="Times New Roman"/>
          <w:color w:val="auto"/>
        </w:rPr>
        <w:t xml:space="preserve"> учреждений/организаций Оренбургской области</w:t>
      </w:r>
      <w:proofErr w:type="gramEnd"/>
      <w:r w:rsidR="0048316F" w:rsidRPr="008B3BD9">
        <w:rPr>
          <w:rFonts w:ascii="Times New Roman" w:hAnsi="Times New Roman"/>
          <w:color w:val="auto"/>
        </w:rPr>
        <w:t>,</w:t>
      </w:r>
    </w:p>
    <w:p w:rsidR="008F35C4" w:rsidRPr="008B3BD9" w:rsidRDefault="0048316F" w:rsidP="0048316F">
      <w:pPr>
        <w:pStyle w:val="1"/>
        <w:spacing w:before="0" w:line="288" w:lineRule="auto"/>
        <w:jc w:val="center"/>
        <w:rPr>
          <w:rFonts w:ascii="Times New Roman" w:hAnsi="Times New Roman"/>
          <w:color w:val="auto"/>
        </w:rPr>
      </w:pPr>
      <w:proofErr w:type="gramStart"/>
      <w:r w:rsidRPr="008B3BD9">
        <w:rPr>
          <w:rFonts w:ascii="Times New Roman" w:hAnsi="Times New Roman"/>
          <w:color w:val="auto"/>
        </w:rPr>
        <w:t>оказывающих</w:t>
      </w:r>
      <w:proofErr w:type="gramEnd"/>
      <w:r w:rsidRPr="008B3BD9">
        <w:rPr>
          <w:rFonts w:ascii="Times New Roman" w:hAnsi="Times New Roman"/>
          <w:color w:val="auto"/>
        </w:rPr>
        <w:t xml:space="preserve"> услуги в сфере культуры</w:t>
      </w:r>
      <w:r w:rsidR="008F35C4" w:rsidRPr="008B3BD9">
        <w:rPr>
          <w:rFonts w:ascii="Times New Roman" w:hAnsi="Times New Roman"/>
          <w:color w:val="auto"/>
        </w:rPr>
        <w:t>.</w:t>
      </w:r>
      <w:bookmarkEnd w:id="0"/>
    </w:p>
    <w:p w:rsidR="00746AFE" w:rsidRPr="008B3BD9" w:rsidRDefault="00746AFE" w:rsidP="008F13C3">
      <w:pPr>
        <w:spacing w:after="0"/>
        <w:rPr>
          <w:rFonts w:ascii="Times New Roman" w:hAnsi="Times New Roman"/>
          <w:sz w:val="28"/>
          <w:szCs w:val="28"/>
        </w:rPr>
      </w:pPr>
    </w:p>
    <w:p w:rsidR="00C4793A" w:rsidRPr="008B3BD9" w:rsidRDefault="008F35C4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В рамках независимой оценки исследовалось качество </w:t>
      </w:r>
      <w:r w:rsidR="0048316F" w:rsidRPr="008B3BD9">
        <w:rPr>
          <w:rFonts w:ascii="Times New Roman" w:hAnsi="Times New Roman"/>
          <w:sz w:val="28"/>
          <w:szCs w:val="28"/>
        </w:rPr>
        <w:t xml:space="preserve">работы </w:t>
      </w:r>
      <w:r w:rsidR="00CE02EA">
        <w:rPr>
          <w:rFonts w:ascii="Times New Roman" w:hAnsi="Times New Roman"/>
          <w:sz w:val="28"/>
          <w:szCs w:val="28"/>
        </w:rPr>
        <w:t>муниципальных</w:t>
      </w:r>
      <w:r w:rsidR="0048316F" w:rsidRPr="008B3BD9">
        <w:rPr>
          <w:rFonts w:ascii="Times New Roman" w:hAnsi="Times New Roman"/>
          <w:sz w:val="28"/>
          <w:szCs w:val="28"/>
        </w:rPr>
        <w:t xml:space="preserve"> учреждений/организаций Оренбургской области, оказывающих услуги в сфере культуры (далее - учреждений)</w:t>
      </w:r>
      <w:r w:rsidR="0095792A" w:rsidRPr="008B3BD9">
        <w:rPr>
          <w:rFonts w:ascii="Times New Roman" w:hAnsi="Times New Roman"/>
          <w:sz w:val="28"/>
          <w:szCs w:val="28"/>
        </w:rPr>
        <w:t xml:space="preserve">. </w:t>
      </w:r>
    </w:p>
    <w:p w:rsidR="0048316F" w:rsidRPr="008B3BD9" w:rsidRDefault="00CC7581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Независимая оценка проводилась в соответствии с </w:t>
      </w:r>
      <w:r w:rsidR="0048316F" w:rsidRPr="008B3BD9">
        <w:rPr>
          <w:rFonts w:ascii="Times New Roman" w:hAnsi="Times New Roman"/>
          <w:sz w:val="28"/>
          <w:szCs w:val="28"/>
        </w:rPr>
        <w:t xml:space="preserve">порядком проведения независимой </w:t>
      </w:r>
      <w:proofErr w:type="gramStart"/>
      <w:r w:rsidR="0048316F" w:rsidRPr="008B3BD9">
        <w:rPr>
          <w:rFonts w:ascii="Times New Roman" w:hAnsi="Times New Roman"/>
          <w:sz w:val="28"/>
          <w:szCs w:val="28"/>
        </w:rPr>
        <w:t>оценки качества работы государственных учреждений/организаций Оренбургской</w:t>
      </w:r>
      <w:proofErr w:type="gramEnd"/>
      <w:r w:rsidR="0048316F" w:rsidRPr="008B3BD9">
        <w:rPr>
          <w:rFonts w:ascii="Times New Roman" w:hAnsi="Times New Roman"/>
          <w:sz w:val="28"/>
          <w:szCs w:val="28"/>
        </w:rPr>
        <w:t xml:space="preserve"> области, оказывающих услуги в сфере культуры,</w:t>
      </w:r>
      <w:r w:rsidRPr="008B3BD9">
        <w:rPr>
          <w:rFonts w:ascii="Times New Roman" w:hAnsi="Times New Roman"/>
          <w:sz w:val="28"/>
          <w:szCs w:val="28"/>
        </w:rPr>
        <w:t xml:space="preserve"> методическими  рекомендациями, разработанными</w:t>
      </w:r>
      <w:r w:rsidR="00EC228B" w:rsidRPr="008B3BD9">
        <w:rPr>
          <w:rFonts w:ascii="Times New Roman" w:hAnsi="Times New Roman"/>
          <w:sz w:val="28"/>
          <w:szCs w:val="28"/>
        </w:rPr>
        <w:t xml:space="preserve"> </w:t>
      </w:r>
      <w:r w:rsidR="0048316F" w:rsidRPr="008B3BD9">
        <w:rPr>
          <w:rFonts w:ascii="Times New Roman" w:hAnsi="Times New Roman"/>
          <w:sz w:val="28"/>
          <w:szCs w:val="28"/>
        </w:rPr>
        <w:t>Министерством культуры РФ от 30 сентября 2013 года № 1505, методикой расчета показателей независимой оценки качества оказания услуг организациями культуры</w:t>
      </w:r>
      <w:r w:rsidR="00EC228B" w:rsidRPr="008B3BD9">
        <w:rPr>
          <w:rFonts w:ascii="Times New Roman" w:hAnsi="Times New Roman"/>
          <w:sz w:val="28"/>
          <w:szCs w:val="28"/>
        </w:rPr>
        <w:t xml:space="preserve">. </w:t>
      </w:r>
      <w:r w:rsidR="0095792A" w:rsidRPr="008B3BD9">
        <w:rPr>
          <w:rFonts w:ascii="Times New Roman" w:hAnsi="Times New Roman"/>
          <w:sz w:val="28"/>
          <w:szCs w:val="28"/>
        </w:rPr>
        <w:t>Оценивали</w:t>
      </w:r>
      <w:r w:rsidR="008F35C4" w:rsidRPr="008B3BD9">
        <w:rPr>
          <w:rFonts w:ascii="Times New Roman" w:hAnsi="Times New Roman"/>
          <w:sz w:val="28"/>
          <w:szCs w:val="28"/>
        </w:rPr>
        <w:t>сь</w:t>
      </w:r>
      <w:r w:rsidR="0048316F" w:rsidRPr="008B3BD9">
        <w:rPr>
          <w:rFonts w:ascii="Times New Roman" w:hAnsi="Times New Roman"/>
          <w:sz w:val="28"/>
          <w:szCs w:val="28"/>
        </w:rPr>
        <w:t>:</w:t>
      </w:r>
    </w:p>
    <w:p w:rsidR="0048316F" w:rsidRPr="008B3BD9" w:rsidRDefault="0048316F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-</w:t>
      </w:r>
      <w:r w:rsidR="0095792A" w:rsidRPr="008B3BD9">
        <w:rPr>
          <w:rFonts w:ascii="Times New Roman" w:hAnsi="Times New Roman"/>
          <w:sz w:val="28"/>
          <w:szCs w:val="28"/>
        </w:rPr>
        <w:t xml:space="preserve"> </w:t>
      </w:r>
      <w:r w:rsidRPr="008B3BD9">
        <w:rPr>
          <w:rFonts w:ascii="Times New Roman" w:hAnsi="Times New Roman"/>
          <w:sz w:val="28"/>
          <w:szCs w:val="28"/>
        </w:rPr>
        <w:t xml:space="preserve">Открытость и доступность информации о </w:t>
      </w:r>
      <w:r w:rsidR="00CE02EA">
        <w:rPr>
          <w:rFonts w:ascii="Times New Roman" w:hAnsi="Times New Roman"/>
          <w:sz w:val="28"/>
          <w:szCs w:val="28"/>
        </w:rPr>
        <w:t>муниципальном</w:t>
      </w:r>
      <w:r w:rsidRPr="008B3BD9">
        <w:rPr>
          <w:rFonts w:ascii="Times New Roman" w:hAnsi="Times New Roman"/>
          <w:sz w:val="28"/>
          <w:szCs w:val="28"/>
        </w:rPr>
        <w:t xml:space="preserve"> учреждении;</w:t>
      </w:r>
    </w:p>
    <w:p w:rsidR="008B3BD9" w:rsidRPr="008B3BD9" w:rsidRDefault="008B3BD9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- Степень выпо</w:t>
      </w:r>
      <w:r w:rsidR="00CE02EA">
        <w:rPr>
          <w:rFonts w:ascii="Times New Roman" w:hAnsi="Times New Roman"/>
          <w:sz w:val="28"/>
          <w:szCs w:val="28"/>
        </w:rPr>
        <w:t>лнения муниципального</w:t>
      </w:r>
      <w:r w:rsidRPr="008B3BD9">
        <w:rPr>
          <w:rFonts w:ascii="Times New Roman" w:hAnsi="Times New Roman"/>
          <w:sz w:val="28"/>
          <w:szCs w:val="28"/>
        </w:rPr>
        <w:t xml:space="preserve"> задания</w:t>
      </w:r>
      <w:r w:rsidRPr="008B3BD9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Pr="008B3BD9">
        <w:rPr>
          <w:rFonts w:ascii="Times New Roman" w:hAnsi="Times New Roman"/>
          <w:sz w:val="28"/>
          <w:szCs w:val="28"/>
        </w:rPr>
        <w:t xml:space="preserve"> культуры;</w:t>
      </w:r>
    </w:p>
    <w:p w:rsidR="0048316F" w:rsidRPr="008B3BD9" w:rsidRDefault="0048316F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- Комфортность условий предоставления услуг и доступность их получения;</w:t>
      </w:r>
    </w:p>
    <w:p w:rsidR="0048316F" w:rsidRPr="008B3BD9" w:rsidRDefault="0048316F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- Время ожидания предоставления услуги;</w:t>
      </w:r>
    </w:p>
    <w:p w:rsidR="0048316F" w:rsidRPr="008B3BD9" w:rsidRDefault="0048316F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- Доброжелательность, вежливость, компетентность работников </w:t>
      </w:r>
      <w:r w:rsidR="00CE02EA">
        <w:rPr>
          <w:rFonts w:ascii="Times New Roman" w:hAnsi="Times New Roman"/>
          <w:sz w:val="28"/>
          <w:szCs w:val="28"/>
        </w:rPr>
        <w:t>муниципальных</w:t>
      </w:r>
      <w:r w:rsidRPr="008B3BD9">
        <w:rPr>
          <w:rFonts w:ascii="Times New Roman" w:hAnsi="Times New Roman"/>
          <w:sz w:val="28"/>
          <w:szCs w:val="28"/>
        </w:rPr>
        <w:t xml:space="preserve"> учреждений, оказывающих услуги в сфере культуры;</w:t>
      </w:r>
    </w:p>
    <w:p w:rsidR="00086432" w:rsidRPr="008B3BD9" w:rsidRDefault="0048316F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- Удовлетворенность качеством оказания услуг</w:t>
      </w:r>
      <w:r w:rsidR="00086432" w:rsidRPr="008B3BD9">
        <w:rPr>
          <w:rFonts w:ascii="Times New Roman" w:hAnsi="Times New Roman"/>
          <w:sz w:val="28"/>
          <w:szCs w:val="28"/>
        </w:rPr>
        <w:t xml:space="preserve">. </w:t>
      </w:r>
    </w:p>
    <w:p w:rsidR="00E66536" w:rsidRPr="008B3BD9" w:rsidRDefault="00E66536" w:rsidP="001C4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16F" w:rsidRPr="008B3BD9" w:rsidRDefault="008F13C3" w:rsidP="00AF5E7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В соответствии с решением Общественного Совета н</w:t>
      </w:r>
      <w:r w:rsidR="008F35C4" w:rsidRPr="008B3BD9">
        <w:rPr>
          <w:rFonts w:ascii="Times New Roman" w:hAnsi="Times New Roman"/>
          <w:bCs/>
          <w:sz w:val="28"/>
          <w:szCs w:val="28"/>
        </w:rPr>
        <w:t xml:space="preserve">езависимая оценка  </w:t>
      </w:r>
      <w:r w:rsidR="00D22C8C" w:rsidRPr="008B3BD9">
        <w:rPr>
          <w:rFonts w:ascii="Times New Roman" w:hAnsi="Times New Roman"/>
          <w:bCs/>
          <w:sz w:val="28"/>
          <w:szCs w:val="28"/>
        </w:rPr>
        <w:t xml:space="preserve">качества </w:t>
      </w:r>
      <w:r w:rsidR="0048316F" w:rsidRPr="008B3BD9">
        <w:rPr>
          <w:rFonts w:ascii="Times New Roman" w:hAnsi="Times New Roman"/>
          <w:sz w:val="28"/>
          <w:szCs w:val="28"/>
        </w:rPr>
        <w:t xml:space="preserve">работы </w:t>
      </w:r>
      <w:r w:rsidR="00CE02EA">
        <w:rPr>
          <w:rFonts w:ascii="Times New Roman" w:hAnsi="Times New Roman"/>
          <w:sz w:val="28"/>
          <w:szCs w:val="28"/>
        </w:rPr>
        <w:t>муниципальных</w:t>
      </w:r>
      <w:r w:rsidR="0048316F" w:rsidRPr="008B3BD9">
        <w:rPr>
          <w:rFonts w:ascii="Times New Roman" w:hAnsi="Times New Roman"/>
          <w:sz w:val="28"/>
          <w:szCs w:val="28"/>
        </w:rPr>
        <w:t xml:space="preserve"> учреждений/организаций Оренбургской области, оказывающих услуги в сфере культуры</w:t>
      </w:r>
      <w:r w:rsidR="006815DB" w:rsidRPr="008B3BD9">
        <w:rPr>
          <w:rFonts w:ascii="Times New Roman" w:hAnsi="Times New Roman"/>
          <w:bCs/>
          <w:sz w:val="28"/>
          <w:szCs w:val="28"/>
        </w:rPr>
        <w:t xml:space="preserve"> </w:t>
      </w:r>
      <w:r w:rsidR="008F35C4" w:rsidRPr="008B3BD9">
        <w:rPr>
          <w:rFonts w:ascii="Times New Roman" w:hAnsi="Times New Roman"/>
          <w:bCs/>
          <w:sz w:val="28"/>
          <w:szCs w:val="28"/>
        </w:rPr>
        <w:t xml:space="preserve">была проведена </w:t>
      </w:r>
      <w:r w:rsidR="00E52B57" w:rsidRPr="008B3BD9">
        <w:rPr>
          <w:rFonts w:ascii="Times New Roman" w:hAnsi="Times New Roman"/>
          <w:bCs/>
          <w:sz w:val="28"/>
          <w:szCs w:val="28"/>
        </w:rPr>
        <w:t xml:space="preserve">в </w:t>
      </w:r>
      <w:r w:rsidR="001F3070" w:rsidRPr="002C1A50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</w:t>
      </w:r>
      <w:r w:rsidR="001F3070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F3070" w:rsidRPr="002C1A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автономно</w:t>
      </w:r>
      <w:r w:rsidR="001F3070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F3070" w:rsidRPr="002C1A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1F30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1F3070" w:rsidRPr="002C1A50">
        <w:rPr>
          <w:rFonts w:ascii="Times New Roman" w:hAnsi="Times New Roman"/>
          <w:bCs/>
          <w:color w:val="000000" w:themeColor="text1"/>
          <w:sz w:val="28"/>
          <w:szCs w:val="28"/>
        </w:rPr>
        <w:t>Дом культуры «Металлург»</w:t>
      </w:r>
      <w:r w:rsidR="00AF5E75">
        <w:rPr>
          <w:rFonts w:ascii="Times New Roman" w:hAnsi="Times New Roman"/>
          <w:bCs/>
          <w:sz w:val="28"/>
          <w:szCs w:val="28"/>
        </w:rPr>
        <w:t>.</w:t>
      </w:r>
    </w:p>
    <w:p w:rsidR="00B34C89" w:rsidRPr="008B3BD9" w:rsidRDefault="00B34C89" w:rsidP="00B13574">
      <w:pPr>
        <w:spacing w:after="0"/>
        <w:ind w:left="-426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1807" w:rsidRPr="008B3BD9" w:rsidRDefault="006F02E6" w:rsidP="006F02E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360010180"/>
      <w:r w:rsidRPr="008B3BD9">
        <w:rPr>
          <w:rFonts w:ascii="Times New Roman" w:hAnsi="Times New Roman"/>
          <w:color w:val="auto"/>
          <w:sz w:val="28"/>
          <w:szCs w:val="28"/>
        </w:rPr>
        <w:t>Цели</w:t>
      </w:r>
      <w:r w:rsidR="00971807" w:rsidRPr="008B3BD9">
        <w:rPr>
          <w:rFonts w:ascii="Times New Roman" w:hAnsi="Times New Roman"/>
          <w:color w:val="auto"/>
          <w:sz w:val="28"/>
          <w:szCs w:val="28"/>
        </w:rPr>
        <w:t xml:space="preserve"> и задачи </w:t>
      </w:r>
      <w:r w:rsidR="0015705B" w:rsidRPr="008B3BD9">
        <w:rPr>
          <w:rFonts w:ascii="Times New Roman" w:hAnsi="Times New Roman"/>
          <w:color w:val="auto"/>
          <w:sz w:val="28"/>
          <w:szCs w:val="28"/>
        </w:rPr>
        <w:t xml:space="preserve">проведения </w:t>
      </w:r>
      <w:r w:rsidR="00971807" w:rsidRPr="008B3BD9">
        <w:rPr>
          <w:rFonts w:ascii="Times New Roman" w:hAnsi="Times New Roman"/>
          <w:color w:val="auto"/>
          <w:sz w:val="28"/>
          <w:szCs w:val="28"/>
        </w:rPr>
        <w:t>независимой оценки</w:t>
      </w:r>
      <w:r w:rsidR="004E6D5D" w:rsidRPr="008B3BD9">
        <w:rPr>
          <w:rFonts w:ascii="Times New Roman" w:hAnsi="Times New Roman"/>
          <w:color w:val="auto"/>
          <w:sz w:val="28"/>
          <w:szCs w:val="28"/>
        </w:rPr>
        <w:t>.</w:t>
      </w:r>
      <w:bookmarkEnd w:id="1"/>
    </w:p>
    <w:p w:rsidR="00971807" w:rsidRPr="008B3BD9" w:rsidRDefault="00971807" w:rsidP="0097180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3846" w:rsidRPr="008B3BD9" w:rsidRDefault="00F23846" w:rsidP="006F02E6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B3BD9">
        <w:rPr>
          <w:rFonts w:ascii="Times New Roman" w:hAnsi="Times New Roman"/>
          <w:b/>
          <w:bCs/>
          <w:sz w:val="28"/>
          <w:szCs w:val="28"/>
        </w:rPr>
        <w:t>Цели</w:t>
      </w:r>
      <w:r w:rsidR="00971807" w:rsidRPr="008B3B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71807" w:rsidRPr="008B3BD9">
        <w:rPr>
          <w:rFonts w:ascii="Times New Roman" w:hAnsi="Times New Roman"/>
          <w:bCs/>
          <w:sz w:val="28"/>
          <w:szCs w:val="28"/>
        </w:rPr>
        <w:t xml:space="preserve">реализации независимой </w:t>
      </w:r>
      <w:r w:rsidR="00296727" w:rsidRPr="008B3BD9">
        <w:rPr>
          <w:rFonts w:ascii="Times New Roman" w:hAnsi="Times New Roman"/>
          <w:bCs/>
          <w:sz w:val="28"/>
          <w:szCs w:val="28"/>
        </w:rPr>
        <w:t xml:space="preserve"> </w:t>
      </w:r>
      <w:r w:rsidRPr="008B3BD9">
        <w:rPr>
          <w:rFonts w:ascii="Times New Roman" w:hAnsi="Times New Roman"/>
          <w:bCs/>
          <w:sz w:val="28"/>
          <w:szCs w:val="28"/>
        </w:rPr>
        <w:t xml:space="preserve">оценки качества </w:t>
      </w:r>
      <w:r w:rsidR="00296727" w:rsidRPr="008B3BD9">
        <w:rPr>
          <w:rFonts w:ascii="Times New Roman" w:hAnsi="Times New Roman"/>
          <w:bCs/>
          <w:sz w:val="28"/>
          <w:szCs w:val="28"/>
        </w:rPr>
        <w:t>работы</w:t>
      </w:r>
      <w:r w:rsidR="006E68BC">
        <w:rPr>
          <w:rFonts w:ascii="Times New Roman" w:hAnsi="Times New Roman"/>
          <w:bCs/>
          <w:sz w:val="28"/>
          <w:szCs w:val="28"/>
        </w:rPr>
        <w:t xml:space="preserve"> учреждения</w:t>
      </w:r>
      <w:proofErr w:type="gramEnd"/>
      <w:r w:rsidR="00971807" w:rsidRPr="008B3BD9">
        <w:rPr>
          <w:rFonts w:ascii="Times New Roman" w:hAnsi="Times New Roman"/>
          <w:bCs/>
          <w:sz w:val="28"/>
          <w:szCs w:val="28"/>
        </w:rPr>
        <w:t>:</w:t>
      </w:r>
    </w:p>
    <w:p w:rsidR="0048316F" w:rsidRPr="008B3BD9" w:rsidRDefault="0048316F" w:rsidP="00483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1. Обеспечение получателей услуг дополнительной информацией о качестве работы </w:t>
      </w:r>
      <w:r w:rsidR="00CE02EA">
        <w:rPr>
          <w:rFonts w:ascii="Times New Roman" w:hAnsi="Times New Roman"/>
          <w:sz w:val="28"/>
          <w:szCs w:val="28"/>
        </w:rPr>
        <w:t>муниципального</w:t>
      </w:r>
      <w:r w:rsidRPr="008B3BD9">
        <w:rPr>
          <w:rFonts w:ascii="Times New Roman" w:hAnsi="Times New Roman"/>
          <w:sz w:val="28"/>
          <w:szCs w:val="28"/>
        </w:rPr>
        <w:t xml:space="preserve"> учреждени</w:t>
      </w:r>
      <w:r w:rsidR="000A4694" w:rsidRPr="008B3BD9">
        <w:rPr>
          <w:rFonts w:ascii="Times New Roman" w:hAnsi="Times New Roman"/>
          <w:sz w:val="28"/>
          <w:szCs w:val="28"/>
        </w:rPr>
        <w:t>я</w:t>
      </w:r>
      <w:r w:rsidRPr="008B3BD9">
        <w:rPr>
          <w:rFonts w:ascii="Times New Roman" w:hAnsi="Times New Roman"/>
          <w:sz w:val="28"/>
          <w:szCs w:val="28"/>
        </w:rPr>
        <w:t>, в целях реализации права получателей услуг в выборе конкретного учреждения;</w:t>
      </w:r>
    </w:p>
    <w:p w:rsidR="0048316F" w:rsidRPr="008B3BD9" w:rsidRDefault="0048316F" w:rsidP="00483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2. Определение результативности деятельности </w:t>
      </w:r>
      <w:r w:rsidR="00CE02EA">
        <w:rPr>
          <w:rFonts w:ascii="Times New Roman" w:hAnsi="Times New Roman"/>
          <w:sz w:val="28"/>
          <w:szCs w:val="28"/>
        </w:rPr>
        <w:t>муниципального</w:t>
      </w:r>
      <w:r w:rsidRPr="008B3BD9">
        <w:rPr>
          <w:rFonts w:ascii="Times New Roman" w:hAnsi="Times New Roman"/>
          <w:sz w:val="28"/>
          <w:szCs w:val="28"/>
        </w:rPr>
        <w:t xml:space="preserve"> учреждения и принятие своевременных мер по повышению эффективности или по оптимизации его деятельности;</w:t>
      </w:r>
    </w:p>
    <w:p w:rsidR="0048316F" w:rsidRPr="008B3BD9" w:rsidRDefault="0048316F" w:rsidP="00483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3.  Своевременное выявление негативных факторов, влияющих на качество предоставления услуг в сфере культуры, устранение их причин путем реализации </w:t>
      </w:r>
      <w:r w:rsidRPr="008B3BD9">
        <w:rPr>
          <w:rFonts w:ascii="Times New Roman" w:hAnsi="Times New Roman"/>
          <w:sz w:val="28"/>
          <w:szCs w:val="28"/>
        </w:rPr>
        <w:lastRenderedPageBreak/>
        <w:t xml:space="preserve">планов мероприятий, а также осуществления стимулирования руководителей и работников </w:t>
      </w:r>
      <w:r w:rsidR="00CE02EA">
        <w:rPr>
          <w:rFonts w:ascii="Times New Roman" w:hAnsi="Times New Roman"/>
          <w:sz w:val="28"/>
          <w:szCs w:val="28"/>
        </w:rPr>
        <w:t>муниципальных</w:t>
      </w:r>
      <w:r w:rsidRPr="008B3BD9">
        <w:rPr>
          <w:rFonts w:ascii="Times New Roman" w:hAnsi="Times New Roman"/>
          <w:sz w:val="28"/>
          <w:szCs w:val="28"/>
        </w:rPr>
        <w:t xml:space="preserve"> учреждений.</w:t>
      </w:r>
    </w:p>
    <w:p w:rsidR="009C3C82" w:rsidRPr="008B3BD9" w:rsidRDefault="00971807" w:rsidP="004831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Провед</w:t>
      </w:r>
      <w:r w:rsidR="009C3C82" w:rsidRPr="008B3BD9">
        <w:rPr>
          <w:rFonts w:ascii="Times New Roman" w:hAnsi="Times New Roman"/>
          <w:bCs/>
          <w:sz w:val="28"/>
          <w:szCs w:val="28"/>
        </w:rPr>
        <w:t>ение независимой оценки включало</w:t>
      </w:r>
      <w:r w:rsidRPr="008B3BD9">
        <w:rPr>
          <w:rFonts w:ascii="Times New Roman" w:hAnsi="Times New Roman"/>
          <w:bCs/>
          <w:sz w:val="28"/>
          <w:szCs w:val="28"/>
        </w:rPr>
        <w:t xml:space="preserve"> решение следующих </w:t>
      </w:r>
      <w:r w:rsidRPr="008B3BD9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4E6D5D" w:rsidRPr="008B3BD9" w:rsidRDefault="004E6D5D" w:rsidP="009C3C82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выявление и анализ практики организаци</w:t>
      </w:r>
      <w:r w:rsidR="00555ADE" w:rsidRPr="008B3BD9">
        <w:rPr>
          <w:rFonts w:ascii="Times New Roman" w:hAnsi="Times New Roman"/>
          <w:bCs/>
          <w:sz w:val="28"/>
          <w:szCs w:val="28"/>
        </w:rPr>
        <w:t>и</w:t>
      </w:r>
      <w:r w:rsidRPr="008B3BD9">
        <w:rPr>
          <w:rFonts w:ascii="Times New Roman" w:hAnsi="Times New Roman"/>
          <w:bCs/>
          <w:sz w:val="28"/>
          <w:szCs w:val="28"/>
        </w:rPr>
        <w:t xml:space="preserve"> предостав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ления услуг в   сфере </w:t>
      </w:r>
      <w:r w:rsidR="0048316F" w:rsidRPr="008B3BD9">
        <w:rPr>
          <w:rFonts w:ascii="Times New Roman" w:hAnsi="Times New Roman"/>
          <w:bCs/>
          <w:sz w:val="28"/>
          <w:szCs w:val="28"/>
        </w:rPr>
        <w:t>культуры</w:t>
      </w:r>
      <w:r w:rsidRPr="008B3BD9">
        <w:rPr>
          <w:rFonts w:ascii="Times New Roman" w:hAnsi="Times New Roman"/>
          <w:bCs/>
          <w:sz w:val="28"/>
          <w:szCs w:val="28"/>
        </w:rPr>
        <w:t>;</w:t>
      </w:r>
    </w:p>
    <w:p w:rsidR="002038F4" w:rsidRPr="008B3BD9" w:rsidRDefault="000C7397" w:rsidP="009C3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получение сведений от получателей услуг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 </w:t>
      </w:r>
      <w:r w:rsidR="0048316F" w:rsidRPr="008B3BD9">
        <w:rPr>
          <w:rFonts w:ascii="Times New Roman" w:hAnsi="Times New Roman"/>
          <w:bCs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bCs/>
          <w:sz w:val="28"/>
          <w:szCs w:val="28"/>
        </w:rPr>
        <w:t>я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  о практике получения</w:t>
      </w:r>
      <w:r w:rsidRPr="008B3BD9">
        <w:rPr>
          <w:rFonts w:ascii="Times New Roman" w:hAnsi="Times New Roman"/>
          <w:bCs/>
          <w:sz w:val="28"/>
          <w:szCs w:val="28"/>
        </w:rPr>
        <w:t xml:space="preserve"> данных услуг</w:t>
      </w:r>
      <w:r w:rsidR="002038F4" w:rsidRPr="008B3BD9">
        <w:rPr>
          <w:rFonts w:ascii="Times New Roman" w:hAnsi="Times New Roman"/>
          <w:bCs/>
          <w:sz w:val="28"/>
          <w:szCs w:val="28"/>
        </w:rPr>
        <w:t>;</w:t>
      </w:r>
    </w:p>
    <w:p w:rsidR="002038F4" w:rsidRPr="008B3BD9" w:rsidRDefault="002038F4" w:rsidP="009C3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 w:rsidR="0048316F" w:rsidRPr="008B3BD9">
        <w:rPr>
          <w:rFonts w:ascii="Times New Roman" w:hAnsi="Times New Roman"/>
          <w:bCs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bCs/>
          <w:sz w:val="28"/>
          <w:szCs w:val="28"/>
        </w:rPr>
        <w:t>я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 на </w:t>
      </w:r>
      <w:r w:rsidRPr="008B3BD9">
        <w:rPr>
          <w:rFonts w:ascii="Times New Roman" w:hAnsi="Times New Roman"/>
          <w:bCs/>
          <w:sz w:val="28"/>
          <w:szCs w:val="28"/>
        </w:rPr>
        <w:t xml:space="preserve"> сайте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 </w:t>
      </w:r>
      <w:r w:rsidRPr="008B3BD9">
        <w:rPr>
          <w:rFonts w:ascii="Times New Roman" w:hAnsi="Times New Roman"/>
          <w:bCs/>
          <w:sz w:val="28"/>
          <w:szCs w:val="28"/>
        </w:rPr>
        <w:t>критериям полноты, актуальности, удобства для посетителей и иных заинтересованных граждан;</w:t>
      </w:r>
    </w:p>
    <w:p w:rsidR="00971807" w:rsidRPr="008B3BD9" w:rsidRDefault="002038F4" w:rsidP="009C3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интерпретация и оценка полученных данных</w:t>
      </w:r>
      <w:r w:rsidR="000C7397" w:rsidRPr="008B3BD9">
        <w:rPr>
          <w:rFonts w:ascii="Times New Roman" w:hAnsi="Times New Roman"/>
          <w:bCs/>
          <w:sz w:val="28"/>
          <w:szCs w:val="28"/>
        </w:rPr>
        <w:t>;</w:t>
      </w:r>
    </w:p>
    <w:p w:rsidR="000C7397" w:rsidRPr="008B3BD9" w:rsidRDefault="000C7397" w:rsidP="009C3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>формирование предложени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й по повышению качества работы </w:t>
      </w:r>
      <w:r w:rsidR="0048316F" w:rsidRPr="008B3BD9">
        <w:rPr>
          <w:rFonts w:ascii="Times New Roman" w:hAnsi="Times New Roman"/>
          <w:bCs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bCs/>
          <w:sz w:val="28"/>
          <w:szCs w:val="28"/>
        </w:rPr>
        <w:t>я</w:t>
      </w:r>
      <w:r w:rsidR="0048316F" w:rsidRPr="008B3BD9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9C3C82" w:rsidRPr="008B3BD9">
        <w:rPr>
          <w:rFonts w:ascii="Times New Roman" w:hAnsi="Times New Roman"/>
          <w:bCs/>
          <w:sz w:val="28"/>
          <w:szCs w:val="28"/>
        </w:rPr>
        <w:t>;</w:t>
      </w:r>
    </w:p>
    <w:p w:rsidR="00971807" w:rsidRPr="008B3BD9" w:rsidRDefault="004E6D5D" w:rsidP="008F13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B3BD9">
        <w:rPr>
          <w:rFonts w:ascii="Times New Roman" w:hAnsi="Times New Roman"/>
          <w:bCs/>
          <w:sz w:val="28"/>
          <w:szCs w:val="28"/>
        </w:rPr>
        <w:t xml:space="preserve">подготовка предложений для 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улучшения качества работы </w:t>
      </w:r>
      <w:r w:rsidR="0048316F" w:rsidRPr="008B3BD9">
        <w:rPr>
          <w:rFonts w:ascii="Times New Roman" w:hAnsi="Times New Roman"/>
          <w:bCs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bCs/>
          <w:sz w:val="28"/>
          <w:szCs w:val="28"/>
        </w:rPr>
        <w:t>я</w:t>
      </w:r>
      <w:r w:rsidR="009C3C82" w:rsidRPr="008B3BD9">
        <w:rPr>
          <w:rFonts w:ascii="Times New Roman" w:hAnsi="Times New Roman"/>
          <w:bCs/>
          <w:sz w:val="28"/>
          <w:szCs w:val="28"/>
        </w:rPr>
        <w:t>.</w:t>
      </w:r>
    </w:p>
    <w:p w:rsidR="00C4793A" w:rsidRPr="008B3BD9" w:rsidRDefault="00C4793A" w:rsidP="00C4793A">
      <w:pPr>
        <w:spacing w:after="0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C17" w:rsidRPr="008B3BD9" w:rsidRDefault="00D90C17" w:rsidP="00AA19BF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2" w:name="_Toc360010181"/>
      <w:r w:rsidRPr="008B3BD9">
        <w:rPr>
          <w:rFonts w:ascii="Times New Roman" w:hAnsi="Times New Roman"/>
          <w:color w:val="auto"/>
          <w:sz w:val="28"/>
          <w:szCs w:val="28"/>
        </w:rPr>
        <w:t>Объект независимой оценки учреждений</w:t>
      </w:r>
      <w:r w:rsidRPr="008B3BD9">
        <w:rPr>
          <w:rFonts w:ascii="Times New Roman" w:hAnsi="Times New Roman"/>
          <w:i/>
          <w:color w:val="auto"/>
          <w:sz w:val="28"/>
          <w:szCs w:val="28"/>
        </w:rPr>
        <w:t>.</w:t>
      </w:r>
      <w:bookmarkEnd w:id="2"/>
    </w:p>
    <w:p w:rsidR="006732C3" w:rsidRPr="008B3BD9" w:rsidRDefault="006732C3" w:rsidP="00AA19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16F" w:rsidRPr="008B3BD9" w:rsidRDefault="006732C3" w:rsidP="000A469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Независимая</w:t>
      </w:r>
      <w:r w:rsidR="00E52B57" w:rsidRPr="008B3BD9">
        <w:rPr>
          <w:rFonts w:ascii="Times New Roman" w:hAnsi="Times New Roman"/>
          <w:sz w:val="28"/>
          <w:szCs w:val="28"/>
        </w:rPr>
        <w:t xml:space="preserve"> оценка проводилась</w:t>
      </w:r>
      <w:r w:rsidR="00E66536" w:rsidRPr="008B3BD9">
        <w:rPr>
          <w:rFonts w:ascii="Times New Roman" w:hAnsi="Times New Roman"/>
          <w:sz w:val="28"/>
          <w:szCs w:val="28"/>
        </w:rPr>
        <w:t xml:space="preserve">, </w:t>
      </w:r>
      <w:r w:rsidR="00E66536" w:rsidRPr="008B3BD9">
        <w:rPr>
          <w:rFonts w:ascii="Times New Roman" w:hAnsi="Times New Roman"/>
          <w:b/>
          <w:sz w:val="28"/>
          <w:szCs w:val="28"/>
        </w:rPr>
        <w:t>во-первых,</w:t>
      </w:r>
      <w:r w:rsidR="00E52B57" w:rsidRPr="008B3BD9">
        <w:rPr>
          <w:rFonts w:ascii="Times New Roman" w:hAnsi="Times New Roman"/>
          <w:sz w:val="28"/>
          <w:szCs w:val="28"/>
        </w:rPr>
        <w:t xml:space="preserve"> в отношении </w:t>
      </w:r>
      <w:r w:rsidR="0048316F" w:rsidRPr="008B3BD9">
        <w:rPr>
          <w:rFonts w:ascii="Times New Roman" w:hAnsi="Times New Roman"/>
          <w:bCs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bCs/>
          <w:sz w:val="28"/>
          <w:szCs w:val="28"/>
        </w:rPr>
        <w:t>я</w:t>
      </w:r>
      <w:r w:rsidR="0048316F" w:rsidRPr="008B3BD9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0A4694" w:rsidRPr="008B3BD9">
        <w:rPr>
          <w:rFonts w:ascii="Times New Roman" w:hAnsi="Times New Roman"/>
          <w:bCs/>
          <w:sz w:val="28"/>
          <w:szCs w:val="28"/>
        </w:rPr>
        <w:t xml:space="preserve">, </w:t>
      </w:r>
      <w:r w:rsidR="009C3C82" w:rsidRPr="008B3BD9">
        <w:rPr>
          <w:rFonts w:ascii="Times New Roman" w:hAnsi="Times New Roman"/>
          <w:bCs/>
          <w:sz w:val="28"/>
          <w:szCs w:val="28"/>
        </w:rPr>
        <w:t xml:space="preserve"> </w:t>
      </w:r>
      <w:r w:rsidR="000A4694" w:rsidRPr="008B3BD9">
        <w:rPr>
          <w:rFonts w:ascii="Times New Roman" w:hAnsi="Times New Roman"/>
          <w:b/>
          <w:bCs/>
          <w:sz w:val="28"/>
          <w:szCs w:val="28"/>
        </w:rPr>
        <w:t>в</w:t>
      </w:r>
      <w:r w:rsidRPr="008B3BD9">
        <w:rPr>
          <w:rFonts w:ascii="Times New Roman" w:hAnsi="Times New Roman"/>
          <w:b/>
          <w:sz w:val="28"/>
          <w:szCs w:val="28"/>
        </w:rPr>
        <w:t>о-вторых</w:t>
      </w:r>
      <w:r w:rsidRPr="008B3BD9">
        <w:rPr>
          <w:rFonts w:ascii="Times New Roman" w:hAnsi="Times New Roman"/>
          <w:sz w:val="28"/>
          <w:szCs w:val="28"/>
        </w:rPr>
        <w:t xml:space="preserve">, </w:t>
      </w:r>
      <w:r w:rsidR="008B3BD9" w:rsidRPr="008B3BD9">
        <w:rPr>
          <w:rFonts w:ascii="Times New Roman" w:hAnsi="Times New Roman"/>
          <w:sz w:val="28"/>
          <w:szCs w:val="28"/>
        </w:rPr>
        <w:t>в отношении</w:t>
      </w:r>
      <w:r w:rsidRPr="008B3BD9">
        <w:rPr>
          <w:rFonts w:ascii="Times New Roman" w:hAnsi="Times New Roman"/>
          <w:sz w:val="28"/>
          <w:szCs w:val="28"/>
        </w:rPr>
        <w:t xml:space="preserve"> работы </w:t>
      </w:r>
      <w:r w:rsidR="0048316F" w:rsidRPr="008B3BD9">
        <w:rPr>
          <w:rFonts w:ascii="Times New Roman" w:hAnsi="Times New Roman"/>
          <w:sz w:val="28"/>
          <w:szCs w:val="28"/>
        </w:rPr>
        <w:t>интернет-сайт</w:t>
      </w:r>
      <w:r w:rsidR="000A4694" w:rsidRPr="008B3BD9">
        <w:rPr>
          <w:rFonts w:ascii="Times New Roman" w:hAnsi="Times New Roman"/>
          <w:sz w:val="28"/>
          <w:szCs w:val="28"/>
        </w:rPr>
        <w:t>а</w:t>
      </w:r>
      <w:r w:rsidR="00746AFE" w:rsidRPr="008B3BD9">
        <w:rPr>
          <w:rFonts w:ascii="Times New Roman" w:hAnsi="Times New Roman"/>
          <w:sz w:val="28"/>
          <w:szCs w:val="28"/>
        </w:rPr>
        <w:t xml:space="preserve"> вышеуказанн</w:t>
      </w:r>
      <w:r w:rsidR="000A4694" w:rsidRPr="008B3BD9">
        <w:rPr>
          <w:rFonts w:ascii="Times New Roman" w:hAnsi="Times New Roman"/>
          <w:sz w:val="28"/>
          <w:szCs w:val="28"/>
        </w:rPr>
        <w:t>ого</w:t>
      </w:r>
      <w:r w:rsidR="00746AFE" w:rsidRPr="008B3BD9">
        <w:rPr>
          <w:rFonts w:ascii="Times New Roman" w:hAnsi="Times New Roman"/>
          <w:sz w:val="28"/>
          <w:szCs w:val="28"/>
        </w:rPr>
        <w:t xml:space="preserve"> </w:t>
      </w:r>
      <w:r w:rsidR="0048316F" w:rsidRPr="008B3BD9">
        <w:rPr>
          <w:rFonts w:ascii="Times New Roman" w:hAnsi="Times New Roman"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sz w:val="28"/>
          <w:szCs w:val="28"/>
        </w:rPr>
        <w:t>я</w:t>
      </w:r>
      <w:r w:rsidR="0048316F" w:rsidRPr="008B3BD9">
        <w:rPr>
          <w:rFonts w:ascii="Times New Roman" w:hAnsi="Times New Roman"/>
          <w:sz w:val="28"/>
          <w:szCs w:val="28"/>
        </w:rPr>
        <w:t xml:space="preserve"> культуры</w:t>
      </w:r>
      <w:r w:rsidR="00CE02EA">
        <w:rPr>
          <w:rFonts w:ascii="Times New Roman" w:hAnsi="Times New Roman"/>
          <w:sz w:val="28"/>
          <w:szCs w:val="28"/>
        </w:rPr>
        <w:t>.</w:t>
      </w:r>
    </w:p>
    <w:p w:rsidR="0048316F" w:rsidRPr="008B3BD9" w:rsidRDefault="0048316F" w:rsidP="0048316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C49E4" w:rsidRPr="008B3BD9" w:rsidRDefault="008F35C4" w:rsidP="001C4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b/>
          <w:sz w:val="28"/>
          <w:szCs w:val="28"/>
        </w:rPr>
        <w:t>Период проведения исследования</w:t>
      </w:r>
      <w:r w:rsidRPr="008B3BD9">
        <w:rPr>
          <w:rFonts w:ascii="Times New Roman" w:hAnsi="Times New Roman"/>
          <w:sz w:val="28"/>
          <w:szCs w:val="28"/>
        </w:rPr>
        <w:t xml:space="preserve">: </w:t>
      </w:r>
      <w:r w:rsidR="00296727" w:rsidRPr="008B3BD9">
        <w:rPr>
          <w:rFonts w:ascii="Times New Roman" w:hAnsi="Times New Roman"/>
          <w:sz w:val="28"/>
          <w:szCs w:val="28"/>
        </w:rPr>
        <w:t xml:space="preserve"> оценка </w:t>
      </w:r>
      <w:r w:rsidR="00057212" w:rsidRPr="008B3BD9">
        <w:rPr>
          <w:rFonts w:ascii="Times New Roman" w:hAnsi="Times New Roman"/>
          <w:sz w:val="28"/>
          <w:szCs w:val="28"/>
        </w:rPr>
        <w:t xml:space="preserve">была проведена в период с </w:t>
      </w:r>
      <w:r w:rsidR="00CE02EA">
        <w:rPr>
          <w:rFonts w:ascii="Times New Roman" w:hAnsi="Times New Roman"/>
          <w:sz w:val="28"/>
          <w:szCs w:val="28"/>
        </w:rPr>
        <w:t>0</w:t>
      </w:r>
      <w:r w:rsidR="00AF5E75">
        <w:rPr>
          <w:rFonts w:ascii="Times New Roman" w:hAnsi="Times New Roman"/>
          <w:sz w:val="28"/>
          <w:szCs w:val="28"/>
        </w:rPr>
        <w:t>1</w:t>
      </w:r>
      <w:r w:rsidR="00296727" w:rsidRPr="008B3BD9">
        <w:rPr>
          <w:rFonts w:ascii="Times New Roman" w:hAnsi="Times New Roman"/>
          <w:sz w:val="28"/>
          <w:szCs w:val="28"/>
        </w:rPr>
        <w:t xml:space="preserve">  </w:t>
      </w:r>
      <w:r w:rsidR="00CE02EA">
        <w:rPr>
          <w:rFonts w:ascii="Times New Roman" w:hAnsi="Times New Roman"/>
          <w:sz w:val="28"/>
          <w:szCs w:val="28"/>
        </w:rPr>
        <w:t>сентя</w:t>
      </w:r>
      <w:r w:rsidR="00AF5E75">
        <w:rPr>
          <w:rFonts w:ascii="Times New Roman" w:hAnsi="Times New Roman"/>
          <w:sz w:val="28"/>
          <w:szCs w:val="28"/>
        </w:rPr>
        <w:t>бря</w:t>
      </w:r>
      <w:r w:rsidR="00746AFE" w:rsidRPr="008B3BD9">
        <w:rPr>
          <w:rFonts w:ascii="Times New Roman" w:hAnsi="Times New Roman"/>
          <w:sz w:val="28"/>
          <w:szCs w:val="28"/>
        </w:rPr>
        <w:t xml:space="preserve"> </w:t>
      </w:r>
      <w:r w:rsidR="00057212" w:rsidRPr="008B3BD9">
        <w:rPr>
          <w:rFonts w:ascii="Times New Roman" w:hAnsi="Times New Roman"/>
          <w:sz w:val="28"/>
          <w:szCs w:val="28"/>
        </w:rPr>
        <w:t xml:space="preserve">по </w:t>
      </w:r>
      <w:r w:rsidR="0048316F" w:rsidRPr="008B3BD9">
        <w:rPr>
          <w:rFonts w:ascii="Times New Roman" w:hAnsi="Times New Roman"/>
          <w:sz w:val="28"/>
          <w:szCs w:val="28"/>
        </w:rPr>
        <w:t>2</w:t>
      </w:r>
      <w:r w:rsidR="00AF5E75">
        <w:rPr>
          <w:rFonts w:ascii="Times New Roman" w:hAnsi="Times New Roman"/>
          <w:sz w:val="28"/>
          <w:szCs w:val="28"/>
        </w:rPr>
        <w:t xml:space="preserve">3 </w:t>
      </w:r>
      <w:r w:rsidR="00CE02EA">
        <w:rPr>
          <w:rFonts w:ascii="Times New Roman" w:hAnsi="Times New Roman"/>
          <w:sz w:val="28"/>
          <w:szCs w:val="28"/>
        </w:rPr>
        <w:t>дека</w:t>
      </w:r>
      <w:r w:rsidR="00AF5E75">
        <w:rPr>
          <w:rFonts w:ascii="Times New Roman" w:hAnsi="Times New Roman"/>
          <w:sz w:val="28"/>
          <w:szCs w:val="28"/>
        </w:rPr>
        <w:t>бря</w:t>
      </w:r>
      <w:r w:rsidR="00057212" w:rsidRPr="008B3BD9">
        <w:rPr>
          <w:rFonts w:ascii="Times New Roman" w:hAnsi="Times New Roman"/>
          <w:sz w:val="28"/>
          <w:szCs w:val="28"/>
        </w:rPr>
        <w:t xml:space="preserve"> </w:t>
      </w:r>
      <w:r w:rsidR="00746AFE" w:rsidRPr="008B3BD9">
        <w:rPr>
          <w:rFonts w:ascii="Times New Roman" w:hAnsi="Times New Roman"/>
          <w:sz w:val="28"/>
          <w:szCs w:val="28"/>
        </w:rPr>
        <w:t>201</w:t>
      </w:r>
      <w:r w:rsidR="002D5AB3">
        <w:rPr>
          <w:rFonts w:ascii="Times New Roman" w:hAnsi="Times New Roman"/>
          <w:sz w:val="28"/>
          <w:szCs w:val="28"/>
        </w:rPr>
        <w:t>6</w:t>
      </w:r>
      <w:r w:rsidR="00CE02EA">
        <w:rPr>
          <w:rFonts w:ascii="Times New Roman" w:hAnsi="Times New Roman"/>
          <w:sz w:val="28"/>
          <w:szCs w:val="28"/>
        </w:rPr>
        <w:t xml:space="preserve"> года</w:t>
      </w:r>
      <w:r w:rsidR="00746AFE" w:rsidRPr="008B3BD9">
        <w:rPr>
          <w:rFonts w:ascii="Times New Roman" w:hAnsi="Times New Roman"/>
          <w:sz w:val="28"/>
          <w:szCs w:val="28"/>
        </w:rPr>
        <w:t>.</w:t>
      </w:r>
    </w:p>
    <w:p w:rsidR="001C49E4" w:rsidRPr="008B3BD9" w:rsidRDefault="00B06720" w:rsidP="001C4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Исследование работы </w:t>
      </w:r>
      <w:r w:rsidR="0048316F" w:rsidRPr="008B3BD9">
        <w:rPr>
          <w:rFonts w:ascii="Times New Roman" w:hAnsi="Times New Roman"/>
          <w:sz w:val="28"/>
          <w:szCs w:val="28"/>
        </w:rPr>
        <w:t>учреждени</w:t>
      </w:r>
      <w:r w:rsidR="000A4694" w:rsidRPr="008B3BD9">
        <w:rPr>
          <w:rFonts w:ascii="Times New Roman" w:hAnsi="Times New Roman"/>
          <w:sz w:val="28"/>
          <w:szCs w:val="28"/>
        </w:rPr>
        <w:t>я</w:t>
      </w:r>
      <w:r w:rsidR="00746AFE" w:rsidRPr="008B3BD9">
        <w:rPr>
          <w:rFonts w:ascii="Times New Roman" w:hAnsi="Times New Roman"/>
          <w:sz w:val="28"/>
          <w:szCs w:val="28"/>
        </w:rPr>
        <w:t xml:space="preserve"> </w:t>
      </w:r>
      <w:r w:rsidRPr="008B3BD9">
        <w:rPr>
          <w:rFonts w:ascii="Times New Roman" w:hAnsi="Times New Roman"/>
          <w:sz w:val="28"/>
          <w:szCs w:val="28"/>
        </w:rPr>
        <w:t xml:space="preserve">и </w:t>
      </w:r>
      <w:r w:rsidR="000A4694" w:rsidRPr="008B3BD9">
        <w:rPr>
          <w:rFonts w:ascii="Times New Roman" w:hAnsi="Times New Roman"/>
          <w:sz w:val="28"/>
          <w:szCs w:val="28"/>
        </w:rPr>
        <w:t>его</w:t>
      </w:r>
      <w:r w:rsidRPr="008B3BD9">
        <w:rPr>
          <w:rFonts w:ascii="Times New Roman" w:hAnsi="Times New Roman"/>
          <w:sz w:val="28"/>
          <w:szCs w:val="28"/>
        </w:rPr>
        <w:t xml:space="preserve"> </w:t>
      </w:r>
      <w:r w:rsidR="0048316F" w:rsidRPr="008B3BD9">
        <w:rPr>
          <w:rFonts w:ascii="Times New Roman" w:hAnsi="Times New Roman"/>
          <w:sz w:val="28"/>
          <w:szCs w:val="28"/>
        </w:rPr>
        <w:t>интернет-сайт</w:t>
      </w:r>
      <w:r w:rsidR="000A4694" w:rsidRPr="008B3BD9">
        <w:rPr>
          <w:rFonts w:ascii="Times New Roman" w:hAnsi="Times New Roman"/>
          <w:sz w:val="28"/>
          <w:szCs w:val="28"/>
        </w:rPr>
        <w:t>а</w:t>
      </w:r>
      <w:r w:rsidRPr="008B3BD9">
        <w:rPr>
          <w:rFonts w:ascii="Times New Roman" w:hAnsi="Times New Roman"/>
          <w:sz w:val="28"/>
          <w:szCs w:val="28"/>
        </w:rPr>
        <w:t xml:space="preserve"> проводилось командой </w:t>
      </w:r>
      <w:r w:rsidR="001C49E4" w:rsidRPr="008B3BD9">
        <w:rPr>
          <w:rFonts w:ascii="Times New Roman" w:hAnsi="Times New Roman"/>
          <w:sz w:val="28"/>
          <w:szCs w:val="28"/>
        </w:rPr>
        <w:t>организации-оператора ГАУК «</w:t>
      </w:r>
      <w:r w:rsidR="0048316F" w:rsidRPr="008B3BD9">
        <w:rPr>
          <w:rFonts w:ascii="Times New Roman" w:hAnsi="Times New Roman"/>
          <w:sz w:val="28"/>
          <w:szCs w:val="28"/>
        </w:rPr>
        <w:t>Региональный центр развития культуры Оренбургской области</w:t>
      </w:r>
      <w:r w:rsidR="001C49E4" w:rsidRPr="008B3BD9">
        <w:rPr>
          <w:rFonts w:ascii="Times New Roman" w:hAnsi="Times New Roman"/>
          <w:sz w:val="28"/>
          <w:szCs w:val="28"/>
        </w:rPr>
        <w:t>».</w:t>
      </w:r>
    </w:p>
    <w:p w:rsidR="001C49E4" w:rsidRPr="008B3BD9" w:rsidRDefault="001C49E4" w:rsidP="001C4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BCC" w:rsidRPr="008B3BD9" w:rsidRDefault="008F35C4" w:rsidP="008B3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Независимая оценка проводилась по </w:t>
      </w:r>
      <w:r w:rsidR="0048316F" w:rsidRPr="008B3BD9">
        <w:rPr>
          <w:rFonts w:ascii="Times New Roman" w:hAnsi="Times New Roman"/>
          <w:sz w:val="28"/>
          <w:szCs w:val="28"/>
        </w:rPr>
        <w:t>трем</w:t>
      </w:r>
      <w:r w:rsidRPr="008B3BD9">
        <w:rPr>
          <w:rFonts w:ascii="Times New Roman" w:hAnsi="Times New Roman"/>
          <w:sz w:val="28"/>
          <w:szCs w:val="28"/>
        </w:rPr>
        <w:t xml:space="preserve"> основным </w:t>
      </w:r>
      <w:r w:rsidR="001637E0" w:rsidRPr="008B3BD9">
        <w:rPr>
          <w:rFonts w:ascii="Times New Roman" w:hAnsi="Times New Roman"/>
          <w:sz w:val="28"/>
          <w:szCs w:val="28"/>
        </w:rPr>
        <w:t>блокам</w:t>
      </w:r>
      <w:r w:rsidR="00DE7BCC" w:rsidRPr="008B3BD9">
        <w:rPr>
          <w:rFonts w:ascii="Times New Roman" w:hAnsi="Times New Roman"/>
          <w:sz w:val="28"/>
          <w:szCs w:val="28"/>
        </w:rPr>
        <w:t xml:space="preserve"> критериев:</w:t>
      </w:r>
    </w:p>
    <w:p w:rsidR="0048316F" w:rsidRPr="008B3BD9" w:rsidRDefault="0048316F" w:rsidP="008B3BD9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Pr="008B3BD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организации культуры;</w:t>
      </w:r>
    </w:p>
    <w:p w:rsidR="0048316F" w:rsidRPr="008B3BD9" w:rsidRDefault="0048316F" w:rsidP="008B3BD9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Уровень выполнения государственного/муниципального задания</w:t>
      </w:r>
      <w:r w:rsidRPr="008B3BD9">
        <w:rPr>
          <w:rFonts w:ascii="Times New Roman" w:hAnsi="Times New Roman"/>
          <w:color w:val="000000"/>
          <w:sz w:val="28"/>
          <w:szCs w:val="28"/>
        </w:rPr>
        <w:t xml:space="preserve"> организацией культуры;</w:t>
      </w:r>
    </w:p>
    <w:p w:rsidR="002772E7" w:rsidRPr="008B3BD9" w:rsidRDefault="0048316F" w:rsidP="008B3BD9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Уровень удовлетворенности качеством оказания услуг </w:t>
      </w:r>
      <w:r w:rsidRPr="008B3BD9">
        <w:rPr>
          <w:rFonts w:ascii="Times New Roman" w:hAnsi="Times New Roman"/>
          <w:color w:val="000000"/>
          <w:sz w:val="28"/>
          <w:szCs w:val="28"/>
        </w:rPr>
        <w:t xml:space="preserve"> организацией культуры.</w:t>
      </w:r>
    </w:p>
    <w:p w:rsidR="001C49E4" w:rsidRPr="008B3BD9" w:rsidRDefault="001C49E4" w:rsidP="006210B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30513" w:rsidRPr="008B3BD9" w:rsidRDefault="00AA19BF" w:rsidP="006210B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B3BD9">
        <w:rPr>
          <w:rFonts w:ascii="Times New Roman" w:hAnsi="Times New Roman"/>
          <w:color w:val="auto"/>
          <w:sz w:val="28"/>
          <w:szCs w:val="28"/>
        </w:rPr>
        <w:t>Методика и и</w:t>
      </w:r>
      <w:r w:rsidR="00630513" w:rsidRPr="008B3BD9">
        <w:rPr>
          <w:rFonts w:ascii="Times New Roman" w:hAnsi="Times New Roman"/>
          <w:color w:val="auto"/>
          <w:sz w:val="28"/>
          <w:szCs w:val="28"/>
        </w:rPr>
        <w:t>нструментарий исследования.</w:t>
      </w:r>
    </w:p>
    <w:p w:rsidR="000D061C" w:rsidRPr="008B3BD9" w:rsidRDefault="000D061C" w:rsidP="001C4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В задачу пров</w:t>
      </w:r>
      <w:r w:rsidR="00C60F87" w:rsidRPr="008B3BD9">
        <w:rPr>
          <w:rFonts w:ascii="Times New Roman" w:hAnsi="Times New Roman"/>
          <w:sz w:val="28"/>
          <w:szCs w:val="28"/>
        </w:rPr>
        <w:t>едения независимой оценки входило</w:t>
      </w:r>
      <w:r w:rsidRPr="008B3BD9">
        <w:rPr>
          <w:rFonts w:ascii="Times New Roman" w:hAnsi="Times New Roman"/>
          <w:sz w:val="28"/>
          <w:szCs w:val="28"/>
        </w:rPr>
        <w:t xml:space="preserve"> пол</w:t>
      </w:r>
      <w:r w:rsidR="0048316F" w:rsidRPr="008B3BD9">
        <w:rPr>
          <w:rFonts w:ascii="Times New Roman" w:hAnsi="Times New Roman"/>
          <w:sz w:val="28"/>
          <w:szCs w:val="28"/>
        </w:rPr>
        <w:t>учение разнообразной информации о качестве предоставления услуг учреждениями культуры,</w:t>
      </w:r>
      <w:r w:rsidRPr="008B3BD9">
        <w:rPr>
          <w:rFonts w:ascii="Times New Roman" w:hAnsi="Times New Roman"/>
          <w:sz w:val="28"/>
          <w:szCs w:val="28"/>
        </w:rPr>
        <w:t xml:space="preserve"> </w:t>
      </w:r>
      <w:r w:rsidR="00C60F87" w:rsidRPr="008B3BD9">
        <w:rPr>
          <w:rFonts w:ascii="Times New Roman" w:hAnsi="Times New Roman"/>
          <w:sz w:val="28"/>
          <w:szCs w:val="28"/>
        </w:rPr>
        <w:t xml:space="preserve">соответственно </w:t>
      </w:r>
      <w:r w:rsidRPr="008B3BD9">
        <w:rPr>
          <w:rFonts w:ascii="Times New Roman" w:hAnsi="Times New Roman"/>
          <w:sz w:val="28"/>
          <w:szCs w:val="28"/>
        </w:rPr>
        <w:t>независимая оценка как исследование вклю</w:t>
      </w:r>
      <w:r w:rsidR="00C60F87" w:rsidRPr="008B3BD9">
        <w:rPr>
          <w:rFonts w:ascii="Times New Roman" w:hAnsi="Times New Roman"/>
          <w:sz w:val="28"/>
          <w:szCs w:val="28"/>
        </w:rPr>
        <w:t>чала</w:t>
      </w:r>
      <w:r w:rsidRPr="008B3BD9">
        <w:rPr>
          <w:rFonts w:ascii="Times New Roman" w:hAnsi="Times New Roman"/>
          <w:sz w:val="28"/>
          <w:szCs w:val="28"/>
        </w:rPr>
        <w:t xml:space="preserve"> в себя совокупность методов </w:t>
      </w:r>
      <w:r w:rsidRPr="008B3BD9">
        <w:rPr>
          <w:rFonts w:ascii="Times New Roman" w:hAnsi="Times New Roman"/>
          <w:sz w:val="28"/>
          <w:szCs w:val="28"/>
        </w:rPr>
        <w:lastRenderedPageBreak/>
        <w:t>социологического исследования</w:t>
      </w:r>
      <w:r w:rsidR="00C60F87" w:rsidRPr="008B3BD9">
        <w:rPr>
          <w:rFonts w:ascii="Times New Roman" w:hAnsi="Times New Roman"/>
          <w:sz w:val="28"/>
          <w:szCs w:val="28"/>
        </w:rPr>
        <w:t xml:space="preserve"> и пакет разработанных инструментов, которые позволили получить информацию комплексно.</w:t>
      </w:r>
    </w:p>
    <w:p w:rsidR="00630513" w:rsidRPr="008B3BD9" w:rsidRDefault="00630513" w:rsidP="0046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В рамках данной независимой оценки было проведено: </w:t>
      </w:r>
    </w:p>
    <w:p w:rsidR="006210B0" w:rsidRDefault="002204C7" w:rsidP="006210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3070">
        <w:rPr>
          <w:rFonts w:ascii="Times New Roman" w:hAnsi="Times New Roman"/>
          <w:sz w:val="28"/>
          <w:szCs w:val="28"/>
        </w:rPr>
        <w:t xml:space="preserve">анкетирование </w:t>
      </w:r>
      <w:r w:rsidR="00C608C3" w:rsidRPr="00C608C3">
        <w:rPr>
          <w:rFonts w:ascii="Times New Roman" w:hAnsi="Times New Roman"/>
          <w:b/>
          <w:sz w:val="28"/>
          <w:szCs w:val="28"/>
        </w:rPr>
        <w:t>5</w:t>
      </w:r>
      <w:r w:rsidR="00AF5E75" w:rsidRPr="00C608C3">
        <w:rPr>
          <w:rFonts w:ascii="Times New Roman" w:hAnsi="Times New Roman"/>
          <w:b/>
          <w:sz w:val="28"/>
          <w:szCs w:val="28"/>
        </w:rPr>
        <w:t>0</w:t>
      </w:r>
      <w:r w:rsidRPr="001F3070">
        <w:rPr>
          <w:rFonts w:ascii="Times New Roman" w:hAnsi="Times New Roman"/>
          <w:sz w:val="28"/>
          <w:szCs w:val="28"/>
        </w:rPr>
        <w:t xml:space="preserve"> респондентов – </w:t>
      </w:r>
      <w:r w:rsidR="0048316F" w:rsidRPr="001F3070">
        <w:rPr>
          <w:rFonts w:ascii="Times New Roman" w:hAnsi="Times New Roman"/>
          <w:sz w:val="28"/>
          <w:szCs w:val="28"/>
        </w:rPr>
        <w:t>посетителей учреждени</w:t>
      </w:r>
      <w:r w:rsidR="000A4694" w:rsidRPr="001F3070">
        <w:rPr>
          <w:rFonts w:ascii="Times New Roman" w:hAnsi="Times New Roman"/>
          <w:sz w:val="28"/>
          <w:szCs w:val="28"/>
        </w:rPr>
        <w:t>я</w:t>
      </w:r>
      <w:r w:rsidR="0048316F" w:rsidRPr="001F3070">
        <w:rPr>
          <w:rFonts w:ascii="Times New Roman" w:hAnsi="Times New Roman"/>
          <w:sz w:val="28"/>
          <w:szCs w:val="28"/>
        </w:rPr>
        <w:t xml:space="preserve"> культуры </w:t>
      </w:r>
      <w:r w:rsidR="00AB07F7" w:rsidRPr="001F3070">
        <w:rPr>
          <w:rFonts w:ascii="Times New Roman" w:hAnsi="Times New Roman"/>
          <w:sz w:val="28"/>
          <w:szCs w:val="28"/>
        </w:rPr>
        <w:t>-</w:t>
      </w:r>
      <w:r w:rsidRPr="001F3070">
        <w:rPr>
          <w:rFonts w:ascii="Times New Roman" w:hAnsi="Times New Roman"/>
          <w:sz w:val="28"/>
          <w:szCs w:val="28"/>
        </w:rPr>
        <w:t xml:space="preserve"> для выявления позиций, мнений потребителей о качестве предоставляемых услуг;</w:t>
      </w:r>
    </w:p>
    <w:p w:rsidR="001F3070" w:rsidRPr="00F055D1" w:rsidRDefault="001F3070" w:rsidP="001F307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контент-анализ</w:t>
      </w:r>
      <w:proofErr w:type="spellEnd"/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информации на сайтах учреждений.</w:t>
      </w:r>
    </w:p>
    <w:p w:rsidR="001F3070" w:rsidRPr="00F055D1" w:rsidRDefault="001F3070" w:rsidP="001F3070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  <w:r w:rsidRPr="00F055D1">
        <w:rPr>
          <w:rStyle w:val="af7"/>
          <w:color w:val="000000" w:themeColor="text1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оказания услуг учреждениями культуры.</w:t>
      </w:r>
    </w:p>
    <w:p w:rsidR="001F3070" w:rsidRPr="001F3070" w:rsidRDefault="001F3070" w:rsidP="001F3070">
      <w:pPr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:rsidR="002712CB" w:rsidRPr="008B3BD9" w:rsidRDefault="0048316F" w:rsidP="0048316F">
      <w:pPr>
        <w:pStyle w:val="1"/>
        <w:numPr>
          <w:ilvl w:val="0"/>
          <w:numId w:val="26"/>
        </w:numPr>
        <w:spacing w:before="0" w:line="288" w:lineRule="auto"/>
        <w:jc w:val="center"/>
        <w:rPr>
          <w:rFonts w:ascii="Times New Roman" w:hAnsi="Times New Roman"/>
          <w:b w:val="0"/>
          <w:i/>
          <w:color w:val="auto"/>
          <w:sz w:val="32"/>
          <w:szCs w:val="32"/>
        </w:rPr>
      </w:pPr>
      <w:bookmarkStart w:id="3" w:name="_Toc360010184"/>
      <w:r w:rsidRPr="008B3BD9">
        <w:rPr>
          <w:rFonts w:ascii="Times New Roman" w:hAnsi="Times New Roman"/>
          <w:i/>
          <w:color w:val="auto"/>
          <w:sz w:val="32"/>
          <w:szCs w:val="32"/>
        </w:rPr>
        <w:t>Открытость и доступность информации на официальном сайте организации культуры</w:t>
      </w:r>
      <w:r w:rsidR="002712CB" w:rsidRPr="008B3BD9">
        <w:rPr>
          <w:rFonts w:ascii="Times New Roman" w:hAnsi="Times New Roman"/>
          <w:b w:val="0"/>
          <w:i/>
          <w:color w:val="auto"/>
          <w:sz w:val="32"/>
          <w:szCs w:val="32"/>
        </w:rPr>
        <w:t>.</w:t>
      </w:r>
    </w:p>
    <w:p w:rsidR="00FD3FE9" w:rsidRPr="008B3BD9" w:rsidRDefault="00917D02" w:rsidP="001C4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Исследование  </w:t>
      </w:r>
      <w:r w:rsidR="00AB07F7" w:rsidRPr="008B3BD9">
        <w:rPr>
          <w:rFonts w:ascii="Times New Roman" w:hAnsi="Times New Roman"/>
          <w:sz w:val="28"/>
          <w:szCs w:val="28"/>
        </w:rPr>
        <w:t xml:space="preserve">осуществляли 2 эксперта </w:t>
      </w:r>
      <w:r w:rsidRPr="008B3BD9">
        <w:rPr>
          <w:rFonts w:ascii="Times New Roman" w:hAnsi="Times New Roman"/>
          <w:sz w:val="28"/>
          <w:szCs w:val="28"/>
        </w:rPr>
        <w:t xml:space="preserve">методом  сплошного  просмотра  содержимого страниц  </w:t>
      </w:r>
      <w:r w:rsidRPr="008B3BD9">
        <w:rPr>
          <w:rFonts w:ascii="Times New Roman" w:hAnsi="Times New Roman"/>
          <w:sz w:val="28"/>
          <w:szCs w:val="28"/>
          <w:lang w:val="en-US"/>
        </w:rPr>
        <w:t>web</w:t>
      </w:r>
      <w:r w:rsidRPr="008B3BD9">
        <w:rPr>
          <w:rFonts w:ascii="Times New Roman" w:hAnsi="Times New Roman"/>
          <w:sz w:val="28"/>
          <w:szCs w:val="28"/>
        </w:rPr>
        <w:t>-ресурса (скрининг наличия)  с выявлением и фиксацией признаков наличия соответствующих текстов (</w:t>
      </w:r>
      <w:proofErr w:type="spellStart"/>
      <w:r w:rsidRPr="008B3BD9">
        <w:rPr>
          <w:rFonts w:ascii="Times New Roman" w:hAnsi="Times New Roman"/>
          <w:sz w:val="28"/>
          <w:szCs w:val="28"/>
        </w:rPr>
        <w:t>контент-анализ</w:t>
      </w:r>
      <w:proofErr w:type="spellEnd"/>
      <w:r w:rsidRPr="008B3BD9">
        <w:rPr>
          <w:rFonts w:ascii="Times New Roman" w:hAnsi="Times New Roman"/>
          <w:sz w:val="28"/>
          <w:szCs w:val="28"/>
        </w:rPr>
        <w:t>), качества их содержания, удобства доступа к текстам</w:t>
      </w:r>
      <w:r w:rsidR="00FD3FE9" w:rsidRPr="008B3BD9">
        <w:rPr>
          <w:rFonts w:ascii="Times New Roman" w:hAnsi="Times New Roman"/>
          <w:sz w:val="28"/>
          <w:szCs w:val="28"/>
        </w:rPr>
        <w:t xml:space="preserve"> для посетителя Интернет-сайта.</w:t>
      </w:r>
    </w:p>
    <w:p w:rsidR="000163A1" w:rsidRDefault="000163A1" w:rsidP="00FD3FE9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0A4694" w:rsidRPr="008B3BD9" w:rsidRDefault="00364518" w:rsidP="007E4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Максимальное количество баллов по всем блокам – </w:t>
      </w:r>
      <w:r w:rsidR="00665356">
        <w:rPr>
          <w:rFonts w:ascii="Times New Roman" w:hAnsi="Times New Roman"/>
          <w:b/>
          <w:sz w:val="28"/>
          <w:szCs w:val="28"/>
        </w:rPr>
        <w:t>40</w:t>
      </w:r>
      <w:r w:rsidR="00CB6610" w:rsidRPr="008B3BD9">
        <w:rPr>
          <w:rFonts w:ascii="Times New Roman" w:hAnsi="Times New Roman"/>
          <w:b/>
          <w:sz w:val="28"/>
          <w:szCs w:val="28"/>
        </w:rPr>
        <w:t xml:space="preserve"> балл</w:t>
      </w:r>
      <w:r w:rsidR="005A0A60">
        <w:rPr>
          <w:rFonts w:ascii="Times New Roman" w:hAnsi="Times New Roman"/>
          <w:b/>
          <w:sz w:val="28"/>
          <w:szCs w:val="28"/>
        </w:rPr>
        <w:t>ов</w:t>
      </w:r>
      <w:r w:rsidR="000A4694" w:rsidRPr="008B3BD9">
        <w:rPr>
          <w:rFonts w:ascii="Times New Roman" w:hAnsi="Times New Roman"/>
          <w:sz w:val="28"/>
          <w:szCs w:val="28"/>
        </w:rPr>
        <w:t>, оценивались следующие показатели:</w:t>
      </w:r>
    </w:p>
    <w:tbl>
      <w:tblPr>
        <w:tblStyle w:val="a3"/>
        <w:tblW w:w="10818" w:type="dxa"/>
        <w:tblLook w:val="04A0"/>
      </w:tblPr>
      <w:tblGrid>
        <w:gridCol w:w="7905"/>
        <w:gridCol w:w="2913"/>
      </w:tblGrid>
      <w:tr w:rsidR="005608F7" w:rsidRPr="008B3BD9" w:rsidTr="00665356">
        <w:tc>
          <w:tcPr>
            <w:tcW w:w="7905" w:type="dxa"/>
          </w:tcPr>
          <w:p w:rsidR="005608F7" w:rsidRPr="008B3BD9" w:rsidRDefault="008B3BD9" w:rsidP="008B3BD9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BD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13" w:type="dxa"/>
          </w:tcPr>
          <w:p w:rsidR="005608F7" w:rsidRPr="008B3BD9" w:rsidRDefault="008B3BD9" w:rsidP="008B3B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BD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608F7" w:rsidRPr="008B3BD9" w:rsidTr="00665356">
        <w:tc>
          <w:tcPr>
            <w:tcW w:w="7905" w:type="dxa"/>
          </w:tcPr>
          <w:p w:rsidR="005608F7" w:rsidRPr="008B3BD9" w:rsidRDefault="005608F7" w:rsidP="000A46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D9">
              <w:rPr>
                <w:rFonts w:ascii="Times New Roman" w:hAnsi="Times New Roman"/>
                <w:bCs/>
                <w:sz w:val="28"/>
                <w:szCs w:val="28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сведения об учредителе, учредительные документы</w:t>
            </w:r>
          </w:p>
        </w:tc>
        <w:tc>
          <w:tcPr>
            <w:tcW w:w="2913" w:type="dxa"/>
          </w:tcPr>
          <w:p w:rsidR="005608F7" w:rsidRPr="008B3BD9" w:rsidRDefault="001F3070" w:rsidP="00CE0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608F7" w:rsidRPr="008B3BD9">
              <w:rPr>
                <w:rFonts w:ascii="Times New Roman" w:hAnsi="Times New Roman"/>
                <w:bCs/>
                <w:sz w:val="28"/>
                <w:szCs w:val="28"/>
              </w:rPr>
              <w:t xml:space="preserve"> балла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665356" w:rsidRDefault="00665356" w:rsidP="00665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535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2913" w:type="dxa"/>
            <w:vAlign w:val="center"/>
          </w:tcPr>
          <w:p w:rsidR="00665356" w:rsidRPr="00665356" w:rsidRDefault="00AF5E75" w:rsidP="00665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5356" w:rsidRPr="006653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8B3BD9" w:rsidRDefault="00665356" w:rsidP="000A46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D9">
              <w:rPr>
                <w:rFonts w:ascii="Times New Roman" w:hAnsi="Times New Roman"/>
                <w:bCs/>
                <w:sz w:val="28"/>
                <w:szCs w:val="28"/>
              </w:rPr>
              <w:t>Перечень услуг,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2913" w:type="dxa"/>
          </w:tcPr>
          <w:p w:rsidR="00665356" w:rsidRPr="008B3BD9" w:rsidRDefault="001F3070" w:rsidP="008B3B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665356" w:rsidRPr="008B3BD9">
              <w:rPr>
                <w:rFonts w:ascii="Times New Roman" w:hAnsi="Times New Roman"/>
                <w:bCs/>
                <w:sz w:val="28"/>
                <w:szCs w:val="28"/>
              </w:rPr>
              <w:t xml:space="preserve"> балла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8B3BD9" w:rsidRDefault="00665356" w:rsidP="000A46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D9">
              <w:rPr>
                <w:rFonts w:ascii="Times New Roman" w:hAnsi="Times New Roman"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сайта. Наличие независимой системы учета посещений сайта.  Доступ к разделу "Независимая оценка качества предоставления услуг" и др.</w:t>
            </w:r>
          </w:p>
        </w:tc>
        <w:tc>
          <w:tcPr>
            <w:tcW w:w="2913" w:type="dxa"/>
          </w:tcPr>
          <w:p w:rsidR="00665356" w:rsidRPr="008B3BD9" w:rsidRDefault="001F3070" w:rsidP="008B3B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5356" w:rsidRPr="008B3BD9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8B3BD9" w:rsidRDefault="00665356" w:rsidP="000A46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D9">
              <w:rPr>
                <w:rFonts w:ascii="Times New Roman" w:hAnsi="Times New Roman"/>
                <w:sz w:val="28"/>
                <w:szCs w:val="28"/>
              </w:rPr>
              <w:t xml:space="preserve"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</w:t>
            </w:r>
            <w:r w:rsidRPr="008B3BD9">
              <w:rPr>
                <w:rFonts w:ascii="Times New Roman" w:hAnsi="Times New Roman"/>
                <w:sz w:val="28"/>
                <w:szCs w:val="28"/>
              </w:rPr>
              <w:lastRenderedPageBreak/>
              <w:t>доступных для получения</w:t>
            </w:r>
          </w:p>
        </w:tc>
        <w:tc>
          <w:tcPr>
            <w:tcW w:w="2913" w:type="dxa"/>
          </w:tcPr>
          <w:p w:rsidR="00665356" w:rsidRPr="008B3BD9" w:rsidRDefault="00846449" w:rsidP="008B3B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665356" w:rsidRPr="008B3BD9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8B3BD9" w:rsidRDefault="00665356" w:rsidP="000A46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BD9">
              <w:rPr>
                <w:rFonts w:ascii="Times New Roman" w:hAnsi="Times New Roman"/>
                <w:sz w:val="28"/>
                <w:szCs w:val="28"/>
              </w:rPr>
              <w:lastRenderedPageBreak/>
              <w:t>ФИО, должности руководящего состава организации культуры, ее структурных подразделений и филиалов</w:t>
            </w:r>
            <w:proofErr w:type="gramStart"/>
            <w:r w:rsidRPr="008B3B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B3BD9">
              <w:rPr>
                <w:rFonts w:ascii="Times New Roman" w:hAnsi="Times New Roman"/>
                <w:sz w:val="28"/>
                <w:szCs w:val="28"/>
              </w:rPr>
              <w:t>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2913" w:type="dxa"/>
          </w:tcPr>
          <w:p w:rsidR="00665356" w:rsidRPr="008B3BD9" w:rsidRDefault="001F3070" w:rsidP="008B3B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5356" w:rsidRPr="008B3BD9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665356" w:rsidRPr="008B3BD9" w:rsidTr="00665356">
        <w:tc>
          <w:tcPr>
            <w:tcW w:w="7905" w:type="dxa"/>
          </w:tcPr>
          <w:p w:rsidR="00665356" w:rsidRPr="00665356" w:rsidRDefault="00665356" w:rsidP="000947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56">
              <w:rPr>
                <w:rFonts w:ascii="Times New Roman" w:hAnsi="Times New Roman" w:cs="Times New Roman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2913" w:type="dxa"/>
          </w:tcPr>
          <w:p w:rsidR="00665356" w:rsidRPr="00665356" w:rsidRDefault="00665356" w:rsidP="000947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53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524EAD" w:rsidRPr="00324BB4" w:rsidRDefault="00524EAD" w:rsidP="00524EAD">
      <w:pPr>
        <w:jc w:val="both"/>
        <w:rPr>
          <w:rFonts w:ascii="Times New Roman" w:hAnsi="Times New Roman"/>
          <w:b/>
          <w:sz w:val="28"/>
          <w:szCs w:val="28"/>
        </w:rPr>
      </w:pPr>
      <w:r w:rsidRPr="00324BB4">
        <w:rPr>
          <w:rFonts w:ascii="Times New Roman" w:hAnsi="Times New Roman"/>
          <w:b/>
          <w:sz w:val="28"/>
          <w:szCs w:val="28"/>
        </w:rPr>
        <w:t xml:space="preserve">Итоговая оценка  по </w:t>
      </w:r>
      <w:r>
        <w:rPr>
          <w:rFonts w:ascii="Times New Roman" w:hAnsi="Times New Roman"/>
          <w:b/>
          <w:sz w:val="28"/>
          <w:szCs w:val="28"/>
        </w:rPr>
        <w:t>первому</w:t>
      </w:r>
      <w:r w:rsidRPr="00324BB4">
        <w:rPr>
          <w:rFonts w:ascii="Times New Roman" w:hAnsi="Times New Roman"/>
          <w:b/>
          <w:sz w:val="28"/>
          <w:szCs w:val="28"/>
        </w:rPr>
        <w:t xml:space="preserve"> блоку показателей </w:t>
      </w:r>
      <w:r>
        <w:rPr>
          <w:rFonts w:ascii="Times New Roman" w:hAnsi="Times New Roman"/>
          <w:b/>
          <w:sz w:val="28"/>
          <w:szCs w:val="28"/>
        </w:rPr>
        <w:t>–</w:t>
      </w:r>
      <w:r w:rsidRPr="00324BB4">
        <w:rPr>
          <w:rFonts w:ascii="Times New Roman" w:hAnsi="Times New Roman"/>
          <w:b/>
          <w:sz w:val="28"/>
          <w:szCs w:val="28"/>
        </w:rPr>
        <w:t xml:space="preserve"> </w:t>
      </w:r>
      <w:r w:rsidR="001F307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</w:t>
      </w:r>
      <w:r w:rsidR="00846449">
        <w:rPr>
          <w:rFonts w:ascii="Times New Roman" w:hAnsi="Times New Roman"/>
          <w:b/>
          <w:sz w:val="28"/>
          <w:szCs w:val="28"/>
        </w:rPr>
        <w:t>ов</w:t>
      </w:r>
    </w:p>
    <w:p w:rsidR="005608F7" w:rsidRPr="008B3BD9" w:rsidRDefault="005608F7" w:rsidP="000A4694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506C1B" w:rsidRPr="008B3BD9" w:rsidRDefault="00506C1B" w:rsidP="00506C1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8B3BD9">
        <w:rPr>
          <w:rFonts w:ascii="Times New Roman" w:eastAsia="Calibri" w:hAnsi="Times New Roman"/>
          <w:color w:val="auto"/>
          <w:sz w:val="28"/>
          <w:szCs w:val="28"/>
          <w:u w:val="single"/>
        </w:rPr>
        <w:t>Выводы</w:t>
      </w:r>
      <w:r w:rsidRPr="008B3BD9">
        <w:rPr>
          <w:rFonts w:ascii="Times New Roman" w:hAnsi="Times New Roman"/>
          <w:color w:val="auto"/>
          <w:sz w:val="28"/>
          <w:szCs w:val="28"/>
          <w:u w:val="single"/>
        </w:rPr>
        <w:t xml:space="preserve"> по результатам оценки сайт</w:t>
      </w:r>
      <w:r w:rsidR="00846449">
        <w:rPr>
          <w:rFonts w:ascii="Times New Roman" w:hAnsi="Times New Roman"/>
          <w:color w:val="auto"/>
          <w:sz w:val="28"/>
          <w:szCs w:val="28"/>
          <w:u w:val="single"/>
        </w:rPr>
        <w:t>а</w:t>
      </w:r>
      <w:r w:rsidRPr="008B3BD9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506C1B" w:rsidRPr="008B3BD9" w:rsidRDefault="00506C1B" w:rsidP="00506C1B">
      <w:pPr>
        <w:spacing w:after="0"/>
        <w:rPr>
          <w:sz w:val="28"/>
          <w:szCs w:val="28"/>
          <w:u w:val="single"/>
        </w:rPr>
      </w:pP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По первому блоку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отмечается, что уч</w:t>
      </w:r>
      <w:r>
        <w:rPr>
          <w:rFonts w:ascii="Times New Roman" w:hAnsi="Times New Roman"/>
          <w:color w:val="000000" w:themeColor="text1"/>
          <w:sz w:val="28"/>
          <w:szCs w:val="28"/>
        </w:rPr>
        <w:t>реждение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вед</w:t>
      </w:r>
      <w:r>
        <w:rPr>
          <w:rFonts w:ascii="Times New Roman" w:hAnsi="Times New Roman"/>
          <w:color w:val="000000" w:themeColor="text1"/>
          <w:sz w:val="28"/>
          <w:szCs w:val="28"/>
        </w:rPr>
        <w:t>ет работу по наполнению сайта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ненадлежащим образом. </w:t>
      </w: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proofErr w:type="gramStart"/>
      <w:r w:rsidRPr="00F055D1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proofErr w:type="gramEnd"/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на сайте:</w:t>
      </w:r>
    </w:p>
    <w:p w:rsidR="001F3070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 схема проезда к учреждению;</w:t>
      </w: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учредительные документы и сведения об учредителе;</w:t>
      </w: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 предоставляемые льготы;</w:t>
      </w: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 ограничения по ассортименту и потребителям;</w:t>
      </w:r>
    </w:p>
    <w:p w:rsidR="001F3070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полностью отсутствует раздел посвященный Независимой оценке качества услуг. </w:t>
      </w:r>
    </w:p>
    <w:p w:rsidR="001F3070" w:rsidRPr="00F055D1" w:rsidRDefault="001F3070" w:rsidP="001F307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услуг и стоимость дополнительных услуг хоть и имеются на сайте учреждения, но стоимость указана за 2015 г.</w:t>
      </w:r>
    </w:p>
    <w:p w:rsidR="00506C1B" w:rsidRPr="008B3BD9" w:rsidRDefault="001F3070" w:rsidP="001F30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Также выявлены нарушения в работе сайт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, вызванные</w:t>
      </w:r>
      <w:r>
        <w:rPr>
          <w:rFonts w:ascii="Times New Roman" w:hAnsi="Times New Roman"/>
          <w:color w:val="000000" w:themeColor="text1"/>
          <w:sz w:val="28"/>
          <w:szCs w:val="28"/>
        </w:rPr>
        <w:t>, скорее всего,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заражения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вирусами. Так, при переходе по ссылке на официальный сайт </w:t>
      </w:r>
      <w:r>
        <w:rPr>
          <w:rFonts w:ascii="Times New Roman" w:hAnsi="Times New Roman"/>
          <w:color w:val="000000" w:themeColor="text1"/>
          <w:sz w:val="28"/>
          <w:szCs w:val="28"/>
        </w:rPr>
        <w:t>ДК Металлург (г. Медногорск)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выходит окно с предложением подписаться на платный </w:t>
      </w:r>
      <w:proofErr w:type="spellStart"/>
      <w:r w:rsidRPr="00F055D1">
        <w:rPr>
          <w:rFonts w:ascii="Times New Roman" w:hAnsi="Times New Roman"/>
          <w:color w:val="000000" w:themeColor="text1"/>
          <w:sz w:val="28"/>
          <w:szCs w:val="28"/>
        </w:rPr>
        <w:t>контент</w:t>
      </w:r>
      <w:proofErr w:type="spellEnd"/>
      <w:r w:rsidRPr="00F055D1">
        <w:rPr>
          <w:rFonts w:ascii="Times New Roman" w:hAnsi="Times New Roman"/>
          <w:color w:val="000000" w:themeColor="text1"/>
          <w:sz w:val="28"/>
          <w:szCs w:val="28"/>
        </w:rPr>
        <w:t>, при этом сайт 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перегружен рекламой.</w:t>
      </w:r>
    </w:p>
    <w:p w:rsidR="0048316F" w:rsidRPr="008B3BD9" w:rsidRDefault="0048316F" w:rsidP="00DE3152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240EC9" w:rsidRPr="008B3BD9" w:rsidRDefault="00240EC9" w:rsidP="00240EC9">
      <w:pPr>
        <w:pStyle w:val="af6"/>
        <w:numPr>
          <w:ilvl w:val="0"/>
          <w:numId w:val="26"/>
        </w:numPr>
        <w:rPr>
          <w:b/>
          <w:i/>
          <w:sz w:val="32"/>
          <w:szCs w:val="32"/>
        </w:rPr>
      </w:pPr>
      <w:r w:rsidRPr="008B3BD9">
        <w:rPr>
          <w:b/>
          <w:i/>
          <w:sz w:val="32"/>
          <w:szCs w:val="32"/>
        </w:rPr>
        <w:t>Уровень выполнения государственного задания</w:t>
      </w:r>
      <w:r w:rsidRPr="008B3BD9">
        <w:rPr>
          <w:b/>
          <w:i/>
          <w:color w:val="000000"/>
          <w:sz w:val="32"/>
          <w:szCs w:val="32"/>
        </w:rPr>
        <w:t xml:space="preserve"> учреждением культуры</w:t>
      </w:r>
    </w:p>
    <w:p w:rsidR="00846449" w:rsidRPr="008B3BD9" w:rsidRDefault="00846449" w:rsidP="00846449">
      <w:pPr>
        <w:pStyle w:val="af6"/>
        <w:ind w:firstLine="0"/>
        <w:rPr>
          <w:b/>
          <w:i/>
          <w:sz w:val="28"/>
          <w:szCs w:val="28"/>
        </w:rPr>
      </w:pPr>
    </w:p>
    <w:p w:rsidR="00846449" w:rsidRPr="001348AF" w:rsidRDefault="00846449" w:rsidP="00846449">
      <w:pPr>
        <w:pStyle w:val="af6"/>
        <w:ind w:left="720" w:firstLine="0"/>
        <w:rPr>
          <w:b/>
          <w:i/>
          <w:sz w:val="28"/>
          <w:szCs w:val="28"/>
        </w:rPr>
      </w:pPr>
      <w:r w:rsidRPr="001348AF">
        <w:rPr>
          <w:b/>
          <w:i/>
          <w:sz w:val="28"/>
          <w:szCs w:val="28"/>
        </w:rPr>
        <w:t>Показатели качества выполнения государственного задания:</w:t>
      </w:r>
    </w:p>
    <w:p w:rsidR="00846449" w:rsidRPr="001348AF" w:rsidRDefault="00846449" w:rsidP="00846449">
      <w:pPr>
        <w:pStyle w:val="af6"/>
        <w:rPr>
          <w:sz w:val="28"/>
          <w:szCs w:val="28"/>
        </w:rPr>
      </w:pPr>
      <w:r w:rsidRPr="001348AF">
        <w:rPr>
          <w:sz w:val="28"/>
          <w:szCs w:val="28"/>
        </w:rPr>
        <w:t xml:space="preserve">А) </w:t>
      </w:r>
      <w:r w:rsidR="000163A1" w:rsidRPr="000163A1">
        <w:rPr>
          <w:sz w:val="28"/>
          <w:szCs w:val="28"/>
        </w:rPr>
        <w:t>Динамика роста количества проведенных мероприятий по сравнению с предыдущим годом</w:t>
      </w:r>
    </w:p>
    <w:p w:rsidR="00846449" w:rsidRPr="001348AF" w:rsidRDefault="00846449" w:rsidP="00846449">
      <w:pPr>
        <w:pStyle w:val="af6"/>
        <w:ind w:left="1080" w:firstLine="0"/>
        <w:rPr>
          <w:sz w:val="28"/>
          <w:szCs w:val="28"/>
        </w:rPr>
      </w:pPr>
      <w:r w:rsidRPr="001348AF">
        <w:rPr>
          <w:sz w:val="28"/>
          <w:szCs w:val="28"/>
        </w:rPr>
        <w:t xml:space="preserve">Плановое значение – </w:t>
      </w:r>
      <w:r w:rsidR="000163A1">
        <w:rPr>
          <w:sz w:val="28"/>
          <w:szCs w:val="28"/>
        </w:rPr>
        <w:t>100</w:t>
      </w:r>
      <w:r w:rsidRPr="004468ED">
        <w:rPr>
          <w:sz w:val="28"/>
          <w:szCs w:val="28"/>
        </w:rPr>
        <w:t xml:space="preserve"> (</w:t>
      </w:r>
      <w:r w:rsidR="000163A1">
        <w:rPr>
          <w:sz w:val="28"/>
          <w:szCs w:val="28"/>
        </w:rPr>
        <w:t>%</w:t>
      </w:r>
      <w:r w:rsidRPr="004468ED">
        <w:rPr>
          <w:sz w:val="28"/>
          <w:szCs w:val="28"/>
        </w:rPr>
        <w:t>).</w:t>
      </w:r>
    </w:p>
    <w:p w:rsidR="00846449" w:rsidRPr="001348AF" w:rsidRDefault="00846449" w:rsidP="00846449">
      <w:pPr>
        <w:pStyle w:val="af6"/>
        <w:ind w:left="1080" w:firstLine="0"/>
        <w:rPr>
          <w:sz w:val="28"/>
          <w:szCs w:val="28"/>
        </w:rPr>
      </w:pPr>
      <w:r w:rsidRPr="001348AF">
        <w:rPr>
          <w:sz w:val="28"/>
          <w:szCs w:val="28"/>
        </w:rPr>
        <w:lastRenderedPageBreak/>
        <w:t>Фактическое значение</w:t>
      </w:r>
      <w:proofErr w:type="gramStart"/>
      <w:r w:rsidRPr="001348AF">
        <w:rPr>
          <w:sz w:val="28"/>
          <w:szCs w:val="28"/>
        </w:rPr>
        <w:t xml:space="preserve"> –</w:t>
      </w:r>
      <w:r w:rsidRPr="001348AF">
        <w:t xml:space="preserve"> </w:t>
      </w:r>
      <w:r w:rsidR="004468ED">
        <w:rPr>
          <w:sz w:val="28"/>
          <w:szCs w:val="28"/>
        </w:rPr>
        <w:t>-</w:t>
      </w:r>
      <w:r w:rsidRPr="001348AF">
        <w:rPr>
          <w:sz w:val="28"/>
          <w:szCs w:val="28"/>
        </w:rPr>
        <w:t xml:space="preserve"> </w:t>
      </w:r>
      <w:r w:rsidRPr="001348AF">
        <w:t>(</w:t>
      </w:r>
      <w:r w:rsidR="000163A1">
        <w:rPr>
          <w:sz w:val="28"/>
          <w:szCs w:val="28"/>
        </w:rPr>
        <w:t>%</w:t>
      </w:r>
      <w:r w:rsidRPr="001348AF">
        <w:rPr>
          <w:sz w:val="28"/>
          <w:szCs w:val="28"/>
        </w:rPr>
        <w:t>).</w:t>
      </w:r>
      <w:proofErr w:type="gramEnd"/>
    </w:p>
    <w:p w:rsidR="000163A1" w:rsidRPr="000163A1" w:rsidRDefault="00DB25C8" w:rsidP="000163A1">
      <w:pPr>
        <w:pStyle w:val="af6"/>
        <w:ind w:left="1080" w:firstLine="0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den>
        </m:f>
      </m:oMath>
      <w:r w:rsidR="00846449" w:rsidRPr="001348AF">
        <w:rPr>
          <w:color w:val="000000"/>
          <w:sz w:val="28"/>
          <w:szCs w:val="28"/>
        </w:rPr>
        <w:t xml:space="preserve"> = 0</w:t>
      </w:r>
    </w:p>
    <w:p w:rsidR="00846449" w:rsidRPr="001348AF" w:rsidRDefault="00846449" w:rsidP="00846449">
      <w:pPr>
        <w:pStyle w:val="af6"/>
        <w:ind w:left="720" w:firstLine="0"/>
        <w:rPr>
          <w:sz w:val="28"/>
          <w:szCs w:val="28"/>
        </w:rPr>
      </w:pPr>
      <w:r w:rsidRPr="001348AF">
        <w:rPr>
          <w:sz w:val="28"/>
          <w:szCs w:val="28"/>
        </w:rPr>
        <w:t xml:space="preserve">Б) </w:t>
      </w:r>
      <w:r w:rsidR="000163A1" w:rsidRPr="000163A1">
        <w:rPr>
          <w:sz w:val="28"/>
          <w:szCs w:val="28"/>
        </w:rPr>
        <w:t>Доля ежегодно экспонируемых музейных предметов и музейных коллекций</w:t>
      </w:r>
    </w:p>
    <w:p w:rsidR="00846449" w:rsidRPr="000163A1" w:rsidRDefault="00846449" w:rsidP="00846449">
      <w:pPr>
        <w:pStyle w:val="af6"/>
        <w:ind w:left="1080" w:firstLine="0"/>
        <w:rPr>
          <w:sz w:val="28"/>
          <w:szCs w:val="28"/>
        </w:rPr>
      </w:pPr>
      <w:r w:rsidRPr="001348AF">
        <w:rPr>
          <w:sz w:val="28"/>
          <w:szCs w:val="28"/>
        </w:rPr>
        <w:t xml:space="preserve">Плановое значение – </w:t>
      </w:r>
      <w:r w:rsidR="001F3070">
        <w:rPr>
          <w:sz w:val="28"/>
          <w:szCs w:val="28"/>
        </w:rPr>
        <w:t>0</w:t>
      </w:r>
      <w:r w:rsidR="000163A1" w:rsidRPr="000163A1">
        <w:rPr>
          <w:sz w:val="28"/>
          <w:szCs w:val="28"/>
        </w:rPr>
        <w:t>0</w:t>
      </w:r>
      <w:r w:rsidR="004468ED" w:rsidRPr="000163A1">
        <w:rPr>
          <w:sz w:val="28"/>
          <w:szCs w:val="28"/>
        </w:rPr>
        <w:t xml:space="preserve"> </w:t>
      </w:r>
      <w:r w:rsidRPr="000163A1">
        <w:rPr>
          <w:sz w:val="28"/>
          <w:szCs w:val="28"/>
        </w:rPr>
        <w:t>(</w:t>
      </w:r>
      <w:r w:rsidR="000163A1" w:rsidRPr="000163A1">
        <w:rPr>
          <w:sz w:val="28"/>
          <w:szCs w:val="28"/>
        </w:rPr>
        <w:t>%</w:t>
      </w:r>
      <w:r w:rsidRPr="000163A1">
        <w:rPr>
          <w:sz w:val="28"/>
          <w:szCs w:val="28"/>
        </w:rPr>
        <w:t>).</w:t>
      </w:r>
    </w:p>
    <w:p w:rsidR="00846449" w:rsidRPr="000163A1" w:rsidRDefault="00846449" w:rsidP="00846449">
      <w:pPr>
        <w:pStyle w:val="af6"/>
        <w:ind w:left="1080" w:firstLine="0"/>
        <w:rPr>
          <w:sz w:val="28"/>
          <w:szCs w:val="28"/>
        </w:rPr>
      </w:pPr>
      <w:r w:rsidRPr="000163A1">
        <w:rPr>
          <w:sz w:val="28"/>
          <w:szCs w:val="28"/>
        </w:rPr>
        <w:t>Фактическое значение</w:t>
      </w:r>
      <w:proofErr w:type="gramStart"/>
      <w:r w:rsidRPr="000163A1">
        <w:rPr>
          <w:sz w:val="28"/>
          <w:szCs w:val="28"/>
        </w:rPr>
        <w:t xml:space="preserve"> – </w:t>
      </w:r>
      <w:r w:rsidR="004468ED" w:rsidRPr="000163A1">
        <w:rPr>
          <w:sz w:val="28"/>
          <w:szCs w:val="28"/>
        </w:rPr>
        <w:t>-</w:t>
      </w:r>
      <w:r w:rsidRPr="000163A1">
        <w:rPr>
          <w:sz w:val="28"/>
          <w:szCs w:val="28"/>
        </w:rPr>
        <w:t xml:space="preserve"> (</w:t>
      </w:r>
      <w:r w:rsidR="000163A1" w:rsidRPr="000163A1">
        <w:rPr>
          <w:sz w:val="28"/>
          <w:szCs w:val="28"/>
        </w:rPr>
        <w:t>%</w:t>
      </w:r>
      <w:r w:rsidRPr="000163A1">
        <w:rPr>
          <w:sz w:val="28"/>
          <w:szCs w:val="28"/>
        </w:rPr>
        <w:t>).</w:t>
      </w:r>
      <w:proofErr w:type="gramEnd"/>
    </w:p>
    <w:p w:rsidR="00846449" w:rsidRPr="001348AF" w:rsidRDefault="00DB25C8" w:rsidP="000163A1">
      <w:pPr>
        <w:pStyle w:val="af6"/>
        <w:tabs>
          <w:tab w:val="left" w:pos="3795"/>
        </w:tabs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den>
        </m:f>
      </m:oMath>
      <w:r w:rsidR="00846449" w:rsidRPr="001348AF">
        <w:rPr>
          <w:color w:val="000000"/>
          <w:sz w:val="28"/>
          <w:szCs w:val="28"/>
        </w:rPr>
        <w:t xml:space="preserve"> = </w:t>
      </w:r>
      <w:r w:rsidR="004468ED">
        <w:rPr>
          <w:color w:val="000000"/>
          <w:sz w:val="28"/>
          <w:szCs w:val="28"/>
        </w:rPr>
        <w:t>0</w:t>
      </w:r>
    </w:p>
    <w:p w:rsidR="00846449" w:rsidRPr="001348AF" w:rsidRDefault="00846449" w:rsidP="00846449">
      <w:pPr>
        <w:pStyle w:val="af6"/>
        <w:ind w:left="720" w:firstLine="0"/>
        <w:rPr>
          <w:sz w:val="28"/>
          <w:szCs w:val="28"/>
        </w:rPr>
      </w:pPr>
      <w:r w:rsidRPr="001348AF">
        <w:rPr>
          <w:sz w:val="28"/>
          <w:szCs w:val="28"/>
        </w:rPr>
        <w:t xml:space="preserve">В) </w:t>
      </w:r>
      <w:r w:rsidR="000163A1" w:rsidRPr="000163A1">
        <w:rPr>
          <w:sz w:val="28"/>
          <w:szCs w:val="28"/>
        </w:rPr>
        <w:t xml:space="preserve">Доля населения, участвующего в платных </w:t>
      </w:r>
      <w:proofErr w:type="spellStart"/>
      <w:r w:rsidR="000163A1" w:rsidRPr="000163A1">
        <w:rPr>
          <w:sz w:val="28"/>
          <w:szCs w:val="28"/>
        </w:rPr>
        <w:t>культурно-досуговых</w:t>
      </w:r>
      <w:proofErr w:type="spellEnd"/>
      <w:r w:rsidR="000163A1" w:rsidRPr="000163A1">
        <w:rPr>
          <w:sz w:val="28"/>
          <w:szCs w:val="28"/>
        </w:rPr>
        <w:t xml:space="preserve"> мероприятиях</w:t>
      </w:r>
    </w:p>
    <w:p w:rsidR="00846449" w:rsidRPr="001348AF" w:rsidRDefault="00846449" w:rsidP="00846449">
      <w:pPr>
        <w:pStyle w:val="af6"/>
        <w:ind w:left="1080" w:firstLine="0"/>
        <w:rPr>
          <w:sz w:val="28"/>
          <w:szCs w:val="28"/>
        </w:rPr>
      </w:pPr>
      <w:r w:rsidRPr="001348AF">
        <w:rPr>
          <w:sz w:val="28"/>
          <w:szCs w:val="28"/>
        </w:rPr>
        <w:t xml:space="preserve">Плановое значение – </w:t>
      </w:r>
      <w:r w:rsidR="001F3070">
        <w:rPr>
          <w:sz w:val="28"/>
          <w:szCs w:val="28"/>
        </w:rPr>
        <w:t>10</w:t>
      </w:r>
      <w:r w:rsidR="004468ED" w:rsidRPr="004468ED">
        <w:rPr>
          <w:sz w:val="28"/>
          <w:szCs w:val="28"/>
        </w:rPr>
        <w:t xml:space="preserve"> </w:t>
      </w:r>
      <w:r w:rsidRPr="001348AF">
        <w:rPr>
          <w:sz w:val="28"/>
          <w:szCs w:val="28"/>
        </w:rPr>
        <w:t>%.</w:t>
      </w:r>
    </w:p>
    <w:p w:rsidR="00846449" w:rsidRPr="001348AF" w:rsidRDefault="00846449" w:rsidP="00846449">
      <w:pPr>
        <w:pStyle w:val="af6"/>
        <w:ind w:left="1080" w:firstLine="0"/>
        <w:rPr>
          <w:sz w:val="28"/>
          <w:szCs w:val="28"/>
        </w:rPr>
      </w:pPr>
      <w:r w:rsidRPr="001348AF">
        <w:rPr>
          <w:sz w:val="28"/>
          <w:szCs w:val="28"/>
        </w:rPr>
        <w:t>Фактическое значение</w:t>
      </w:r>
      <w:proofErr w:type="gramStart"/>
      <w:r w:rsidRPr="001348AF">
        <w:rPr>
          <w:sz w:val="28"/>
          <w:szCs w:val="28"/>
        </w:rPr>
        <w:t xml:space="preserve"> – </w:t>
      </w:r>
      <w:r w:rsidR="004468ED">
        <w:rPr>
          <w:sz w:val="28"/>
          <w:szCs w:val="28"/>
        </w:rPr>
        <w:t>-</w:t>
      </w:r>
      <w:r w:rsidRPr="001348AF">
        <w:rPr>
          <w:sz w:val="28"/>
          <w:szCs w:val="28"/>
        </w:rPr>
        <w:t xml:space="preserve"> %.</w:t>
      </w:r>
      <w:proofErr w:type="gramEnd"/>
    </w:p>
    <w:p w:rsidR="00846449" w:rsidRPr="008B3BD9" w:rsidRDefault="00DB25C8" w:rsidP="00846449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</m:oMath>
      <w:r w:rsidR="00846449" w:rsidRPr="001348AF">
        <w:rPr>
          <w:color w:val="000000"/>
          <w:sz w:val="28"/>
          <w:szCs w:val="28"/>
        </w:rPr>
        <w:t xml:space="preserve"> = </w:t>
      </w:r>
      <w:r w:rsidR="004468ED">
        <w:rPr>
          <w:color w:val="000000"/>
          <w:sz w:val="28"/>
          <w:szCs w:val="28"/>
        </w:rPr>
        <w:t>0</w:t>
      </w:r>
    </w:p>
    <w:p w:rsidR="00846449" w:rsidRDefault="00846449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846449" w:rsidP="00846449">
      <w:pPr>
        <w:pStyle w:val="af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163A1" w:rsidRPr="000163A1">
        <w:rPr>
          <w:sz w:val="28"/>
          <w:szCs w:val="28"/>
        </w:rPr>
        <w:t>Количество обоснованных письменных жалоб населения на ненадлежащее предоставление услуги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Плановое </w:t>
      </w:r>
      <w:r w:rsidRPr="000163A1">
        <w:rPr>
          <w:sz w:val="28"/>
          <w:szCs w:val="28"/>
        </w:rPr>
        <w:t xml:space="preserve">значение – </w:t>
      </w:r>
      <w:r w:rsidR="001F3070">
        <w:rPr>
          <w:sz w:val="28"/>
          <w:szCs w:val="28"/>
        </w:rPr>
        <w:t>4</w:t>
      </w:r>
      <w:r w:rsidRPr="000163A1">
        <w:rPr>
          <w:sz w:val="28"/>
          <w:szCs w:val="28"/>
        </w:rPr>
        <w:t xml:space="preserve"> (</w:t>
      </w:r>
      <w:r w:rsidR="000163A1" w:rsidRPr="000163A1">
        <w:rPr>
          <w:sz w:val="28"/>
          <w:szCs w:val="28"/>
        </w:rPr>
        <w:t>жалоба</w:t>
      </w:r>
      <w:r w:rsidRPr="000163A1">
        <w:rPr>
          <w:sz w:val="28"/>
          <w:szCs w:val="28"/>
        </w:rPr>
        <w:t>).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>Фактическое значение</w:t>
      </w:r>
      <w:proofErr w:type="gramStart"/>
      <w:r w:rsidRPr="008B3B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468ED" w:rsidRPr="004468ED">
        <w:rPr>
          <w:sz w:val="28"/>
          <w:szCs w:val="28"/>
        </w:rPr>
        <w:t>-</w:t>
      </w:r>
      <w:r w:rsidRPr="004468ED">
        <w:rPr>
          <w:sz w:val="28"/>
          <w:szCs w:val="28"/>
        </w:rPr>
        <w:t xml:space="preserve"> (</w:t>
      </w:r>
      <w:proofErr w:type="gramEnd"/>
      <w:r w:rsidR="000163A1">
        <w:rPr>
          <w:sz w:val="28"/>
          <w:szCs w:val="28"/>
        </w:rPr>
        <w:t>жалоба</w:t>
      </w:r>
      <w:r w:rsidR="004468ED" w:rsidRPr="004468ED">
        <w:rPr>
          <w:sz w:val="28"/>
          <w:szCs w:val="28"/>
        </w:rPr>
        <w:t>)</w:t>
      </w:r>
      <w:r w:rsidRPr="004468ED">
        <w:rPr>
          <w:sz w:val="28"/>
          <w:szCs w:val="28"/>
        </w:rPr>
        <w:t>.</w:t>
      </w:r>
    </w:p>
    <w:p w:rsidR="00846449" w:rsidRDefault="00DB25C8" w:rsidP="00846449">
      <w:pPr>
        <w:pStyle w:val="af6"/>
        <w:ind w:left="1080" w:firstLine="0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="00846449" w:rsidRPr="008B3BD9">
        <w:rPr>
          <w:color w:val="000000"/>
          <w:sz w:val="28"/>
          <w:szCs w:val="28"/>
        </w:rPr>
        <w:t xml:space="preserve"> =</w:t>
      </w:r>
      <w:r w:rsidR="004468ED">
        <w:rPr>
          <w:color w:val="000000"/>
          <w:sz w:val="28"/>
          <w:szCs w:val="28"/>
        </w:rPr>
        <w:t xml:space="preserve"> 0</w:t>
      </w:r>
    </w:p>
    <w:p w:rsidR="004468ED" w:rsidRDefault="004468ED" w:rsidP="00846449">
      <w:pPr>
        <w:pStyle w:val="af6"/>
        <w:ind w:left="1080" w:firstLine="0"/>
        <w:rPr>
          <w:sz w:val="28"/>
          <w:szCs w:val="28"/>
        </w:rPr>
      </w:pPr>
    </w:p>
    <w:p w:rsidR="004468ED" w:rsidRPr="008B3BD9" w:rsidRDefault="004468ED" w:rsidP="004468ED">
      <w:pPr>
        <w:pStyle w:val="af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163A1" w:rsidRPr="000163A1">
        <w:rPr>
          <w:sz w:val="28"/>
          <w:szCs w:val="28"/>
        </w:rPr>
        <w:t>Среднее количество участников 1 кружка</w:t>
      </w:r>
    </w:p>
    <w:p w:rsidR="004468ED" w:rsidRPr="008B3BD9" w:rsidRDefault="004468ED" w:rsidP="004468ED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Плановое значение – </w:t>
      </w:r>
      <w:r w:rsidR="000163A1">
        <w:rPr>
          <w:sz w:val="28"/>
          <w:szCs w:val="28"/>
        </w:rPr>
        <w:t>1</w:t>
      </w:r>
      <w:r w:rsidR="001F3070">
        <w:rPr>
          <w:sz w:val="28"/>
          <w:szCs w:val="28"/>
        </w:rPr>
        <w:t>4</w:t>
      </w:r>
      <w:r w:rsidRPr="004468ED">
        <w:rPr>
          <w:sz w:val="28"/>
          <w:szCs w:val="28"/>
        </w:rPr>
        <w:t xml:space="preserve"> </w:t>
      </w:r>
      <w:r w:rsidR="000163A1">
        <w:rPr>
          <w:sz w:val="28"/>
          <w:szCs w:val="28"/>
        </w:rPr>
        <w:t>чел</w:t>
      </w:r>
      <w:r w:rsidRPr="004468ED">
        <w:rPr>
          <w:sz w:val="28"/>
          <w:szCs w:val="28"/>
        </w:rPr>
        <w:t>.</w:t>
      </w:r>
    </w:p>
    <w:p w:rsidR="004468ED" w:rsidRPr="008B3BD9" w:rsidRDefault="004468ED" w:rsidP="004468ED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>Фактическое значение</w:t>
      </w:r>
      <w:proofErr w:type="gramStart"/>
      <w:r w:rsidRPr="008B3B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468ED">
        <w:rPr>
          <w:sz w:val="28"/>
          <w:szCs w:val="28"/>
        </w:rPr>
        <w:t xml:space="preserve">- </w:t>
      </w:r>
      <w:proofErr w:type="gramEnd"/>
      <w:r w:rsidR="000163A1">
        <w:rPr>
          <w:sz w:val="28"/>
          <w:szCs w:val="28"/>
        </w:rPr>
        <w:t>чел</w:t>
      </w:r>
      <w:r w:rsidRPr="004468ED">
        <w:rPr>
          <w:sz w:val="28"/>
          <w:szCs w:val="28"/>
        </w:rPr>
        <w:t>.</w:t>
      </w:r>
    </w:p>
    <w:p w:rsidR="004468ED" w:rsidRPr="008B3BD9" w:rsidRDefault="004468ED" w:rsidP="004468ED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8B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0</w:t>
      </w:r>
    </w:p>
    <w:p w:rsidR="004468ED" w:rsidRPr="008B3BD9" w:rsidRDefault="004468ED" w:rsidP="00846449">
      <w:pPr>
        <w:pStyle w:val="af6"/>
        <w:ind w:left="1080" w:firstLine="0"/>
        <w:rPr>
          <w:sz w:val="28"/>
          <w:szCs w:val="28"/>
        </w:rPr>
      </w:pPr>
    </w:p>
    <w:p w:rsidR="00C01700" w:rsidRPr="008B3BD9" w:rsidRDefault="00C01700" w:rsidP="00C01700">
      <w:pPr>
        <w:pStyle w:val="af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01700">
        <w:rPr>
          <w:sz w:val="28"/>
          <w:szCs w:val="28"/>
        </w:rPr>
        <w:t>Удовлетворенность населения города качеством услуги</w:t>
      </w:r>
    </w:p>
    <w:p w:rsidR="00C01700" w:rsidRPr="008B3BD9" w:rsidRDefault="00C01700" w:rsidP="00C0170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Плановое значение – </w:t>
      </w:r>
      <w:r w:rsidR="001F3070">
        <w:rPr>
          <w:sz w:val="28"/>
          <w:szCs w:val="28"/>
        </w:rPr>
        <w:t>60</w:t>
      </w:r>
      <w:r w:rsidRPr="004468E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468ED">
        <w:rPr>
          <w:sz w:val="28"/>
          <w:szCs w:val="28"/>
        </w:rPr>
        <w:t>.</w:t>
      </w:r>
    </w:p>
    <w:p w:rsidR="00C01700" w:rsidRPr="008B3BD9" w:rsidRDefault="00C01700" w:rsidP="00C0170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>Фактическое значение</w:t>
      </w:r>
      <w:proofErr w:type="gramStart"/>
      <w:r w:rsidRPr="008B3B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468ED">
        <w:rPr>
          <w:sz w:val="28"/>
          <w:szCs w:val="28"/>
        </w:rPr>
        <w:t xml:space="preserve">- </w:t>
      </w:r>
      <w:r>
        <w:rPr>
          <w:sz w:val="28"/>
          <w:szCs w:val="28"/>
        </w:rPr>
        <w:t>%</w:t>
      </w:r>
      <w:r w:rsidRPr="004468ED">
        <w:rPr>
          <w:sz w:val="28"/>
          <w:szCs w:val="28"/>
        </w:rPr>
        <w:t>.</w:t>
      </w:r>
      <w:proofErr w:type="gramEnd"/>
    </w:p>
    <w:p w:rsidR="00C01700" w:rsidRPr="008B3BD9" w:rsidRDefault="00C01700" w:rsidP="00C01700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60</m:t>
            </m:r>
          </m:den>
        </m:f>
      </m:oMath>
      <w:r w:rsidRPr="008B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0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DB25C8" w:rsidP="00846449">
      <w:pPr>
        <w:pStyle w:val="af6"/>
        <w:ind w:left="1080" w:firstLine="0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="00846449">
        <w:rPr>
          <w:color w:val="000000"/>
          <w:sz w:val="28"/>
          <w:szCs w:val="28"/>
        </w:rPr>
        <w:t xml:space="preserve"> 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846449" w:rsidP="00846449">
      <w:pPr>
        <w:pStyle w:val="af6"/>
        <w:ind w:left="1080" w:firstLine="0"/>
        <w:rPr>
          <w:b/>
          <w:i/>
          <w:sz w:val="28"/>
          <w:szCs w:val="28"/>
        </w:rPr>
      </w:pPr>
      <w:r w:rsidRPr="008B3BD9">
        <w:rPr>
          <w:b/>
          <w:i/>
          <w:sz w:val="28"/>
          <w:szCs w:val="28"/>
        </w:rPr>
        <w:t>Показатели объема выполнения государственного задания</w:t>
      </w:r>
    </w:p>
    <w:p w:rsidR="001F3070" w:rsidRDefault="004468ED" w:rsidP="001F3070">
      <w:pPr>
        <w:pStyle w:val="af6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3070" w:rsidRPr="00C01700">
        <w:rPr>
          <w:sz w:val="28"/>
          <w:szCs w:val="28"/>
        </w:rPr>
        <w:t xml:space="preserve">Подготовка и проведение </w:t>
      </w:r>
      <w:proofErr w:type="spellStart"/>
      <w:r w:rsidR="001F3070" w:rsidRPr="00C01700">
        <w:rPr>
          <w:sz w:val="28"/>
          <w:szCs w:val="28"/>
        </w:rPr>
        <w:t>культурно-досуговых</w:t>
      </w:r>
      <w:proofErr w:type="spellEnd"/>
      <w:r w:rsidR="001F3070" w:rsidRPr="00C01700">
        <w:rPr>
          <w:sz w:val="28"/>
          <w:szCs w:val="28"/>
        </w:rPr>
        <w:t xml:space="preserve"> мероприятий</w:t>
      </w:r>
    </w:p>
    <w:p w:rsidR="001F3070" w:rsidRPr="008B3BD9" w:rsidRDefault="001F3070" w:rsidP="001F307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Плановое значение – </w:t>
      </w:r>
      <w:r>
        <w:rPr>
          <w:sz w:val="28"/>
          <w:szCs w:val="28"/>
        </w:rPr>
        <w:t>30000 посещение</w:t>
      </w:r>
      <w:r w:rsidRPr="008B3BD9">
        <w:rPr>
          <w:sz w:val="28"/>
          <w:szCs w:val="28"/>
        </w:rPr>
        <w:t>.</w:t>
      </w:r>
    </w:p>
    <w:p w:rsidR="001F3070" w:rsidRDefault="001F3070" w:rsidP="001F307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>Фактическое значение</w:t>
      </w:r>
      <w:proofErr w:type="gramStart"/>
      <w:r w:rsidRPr="008B3BD9">
        <w:rPr>
          <w:sz w:val="28"/>
          <w:szCs w:val="28"/>
        </w:rPr>
        <w:t xml:space="preserve"> – </w:t>
      </w:r>
      <w:r>
        <w:rPr>
          <w:sz w:val="28"/>
          <w:szCs w:val="28"/>
        </w:rPr>
        <w:t>-</w:t>
      </w:r>
      <w:r w:rsidRPr="000A4C5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посещение</w:t>
      </w:r>
      <w:r w:rsidRPr="008B3BD9">
        <w:rPr>
          <w:sz w:val="28"/>
          <w:szCs w:val="28"/>
        </w:rPr>
        <w:t>.</w:t>
      </w:r>
    </w:p>
    <w:p w:rsidR="001F3070" w:rsidRPr="008B3BD9" w:rsidRDefault="001F3070" w:rsidP="001F3070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объем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30000</m:t>
            </m:r>
          </m:den>
        </m:f>
      </m:oMath>
      <w:r w:rsidRPr="008B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0</w:t>
      </w:r>
    </w:p>
    <w:p w:rsidR="004468ED" w:rsidRDefault="004468ED" w:rsidP="00846449">
      <w:pPr>
        <w:pStyle w:val="af6"/>
        <w:ind w:left="1080" w:firstLine="0"/>
        <w:rPr>
          <w:sz w:val="28"/>
          <w:szCs w:val="28"/>
        </w:rPr>
      </w:pPr>
    </w:p>
    <w:p w:rsidR="001F3070" w:rsidRDefault="00997881" w:rsidP="001F3070">
      <w:pPr>
        <w:pStyle w:val="af6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3070" w:rsidRPr="00C01700">
        <w:rPr>
          <w:sz w:val="28"/>
          <w:szCs w:val="28"/>
        </w:rPr>
        <w:t>Работа творческих самодеятельных, любительских коллективов, студий, клубов</w:t>
      </w:r>
    </w:p>
    <w:p w:rsidR="001F3070" w:rsidRPr="008B3BD9" w:rsidRDefault="001F3070" w:rsidP="001F307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lastRenderedPageBreak/>
        <w:t xml:space="preserve">Плановое значение – </w:t>
      </w:r>
      <w:r w:rsidR="00A214A0">
        <w:rPr>
          <w:sz w:val="28"/>
          <w:szCs w:val="28"/>
        </w:rPr>
        <w:t>265</w:t>
      </w:r>
      <w:r>
        <w:rPr>
          <w:sz w:val="28"/>
          <w:szCs w:val="28"/>
        </w:rPr>
        <w:t>00 посещение</w:t>
      </w:r>
      <w:r w:rsidRPr="008B3BD9">
        <w:rPr>
          <w:sz w:val="28"/>
          <w:szCs w:val="28"/>
        </w:rPr>
        <w:t>.</w:t>
      </w:r>
    </w:p>
    <w:p w:rsidR="001F3070" w:rsidRDefault="001F3070" w:rsidP="001F3070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>Фактическое значение</w:t>
      </w:r>
      <w:proofErr w:type="gramStart"/>
      <w:r w:rsidRPr="008B3BD9">
        <w:rPr>
          <w:sz w:val="28"/>
          <w:szCs w:val="28"/>
        </w:rPr>
        <w:t xml:space="preserve"> – </w:t>
      </w:r>
      <w:r>
        <w:rPr>
          <w:sz w:val="28"/>
          <w:szCs w:val="28"/>
        </w:rPr>
        <w:t>-</w:t>
      </w:r>
      <w:r w:rsidRPr="000A4C5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посещение</w:t>
      </w:r>
      <w:r w:rsidRPr="008B3BD9">
        <w:rPr>
          <w:sz w:val="28"/>
          <w:szCs w:val="28"/>
        </w:rPr>
        <w:t>.</w:t>
      </w:r>
    </w:p>
    <w:p w:rsidR="001F3070" w:rsidRPr="008B3BD9" w:rsidRDefault="001F3070" w:rsidP="001F3070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объем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х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265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00</m:t>
            </m:r>
          </m:den>
        </m:f>
      </m:oMath>
      <w:r w:rsidRPr="008B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0</w:t>
      </w:r>
    </w:p>
    <w:p w:rsidR="00997881" w:rsidRPr="008B3BD9" w:rsidRDefault="00997881" w:rsidP="001F3070">
      <w:pPr>
        <w:pStyle w:val="af6"/>
        <w:ind w:left="1080" w:firstLine="0"/>
        <w:rPr>
          <w:sz w:val="28"/>
          <w:szCs w:val="28"/>
        </w:rPr>
      </w:pPr>
    </w:p>
    <w:p w:rsidR="00997881" w:rsidRPr="008B3BD9" w:rsidRDefault="00997881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DB25C8" w:rsidP="00846449">
      <w:pPr>
        <w:pStyle w:val="af6"/>
        <w:ind w:left="1080" w:firstLine="0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объем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997881">
        <w:rPr>
          <w:color w:val="000000"/>
          <w:sz w:val="28"/>
          <w:szCs w:val="28"/>
        </w:rPr>
        <w:t>0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846449" w:rsidP="00846449">
      <w:pPr>
        <w:pStyle w:val="af6"/>
        <w:ind w:left="1080" w:firstLine="0"/>
        <w:rPr>
          <w:b/>
          <w:i/>
          <w:color w:val="000000"/>
          <w:sz w:val="28"/>
          <w:szCs w:val="28"/>
        </w:rPr>
      </w:pPr>
      <w:r w:rsidRPr="008B3BD9">
        <w:rPr>
          <w:b/>
          <w:i/>
          <w:color w:val="000000"/>
          <w:sz w:val="28"/>
          <w:szCs w:val="28"/>
        </w:rPr>
        <w:t>показатель поступлений от оказания платных услуг (выполнения работ) и иной приносящей доход деятельности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>–</w:t>
      </w:r>
      <w:r w:rsidRPr="008B3BD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BA11C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B3BD9">
        <w:rPr>
          <w:sz w:val="28"/>
          <w:szCs w:val="28"/>
        </w:rPr>
        <w:t>рублей.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  <w:r w:rsidRPr="008B3BD9">
        <w:rPr>
          <w:sz w:val="28"/>
          <w:szCs w:val="28"/>
        </w:rPr>
        <w:t xml:space="preserve">Фактический показатель </w:t>
      </w:r>
      <w:r>
        <w:rPr>
          <w:sz w:val="28"/>
          <w:szCs w:val="28"/>
        </w:rPr>
        <w:t>–</w:t>
      </w:r>
      <w:r w:rsidRPr="008B3BD9">
        <w:rPr>
          <w:sz w:val="28"/>
          <w:szCs w:val="28"/>
        </w:rPr>
        <w:t xml:space="preserve"> </w:t>
      </w:r>
      <w:r w:rsidR="00A214A0" w:rsidRPr="00A214A0">
        <w:rPr>
          <w:sz w:val="28"/>
          <w:szCs w:val="28"/>
        </w:rPr>
        <w:t>1 524 493,10</w:t>
      </w:r>
      <w:r w:rsidRPr="008B3BD9">
        <w:rPr>
          <w:sz w:val="28"/>
          <w:szCs w:val="28"/>
        </w:rPr>
        <w:t>рублей.</w:t>
      </w:r>
    </w:p>
    <w:p w:rsidR="00846449" w:rsidRPr="008B3BD9" w:rsidRDefault="00846449" w:rsidP="00846449">
      <w:pPr>
        <w:pStyle w:val="af6"/>
        <w:ind w:left="1080" w:firstLine="0"/>
        <w:rPr>
          <w:sz w:val="28"/>
          <w:szCs w:val="28"/>
        </w:rPr>
      </w:pPr>
    </w:p>
    <w:p w:rsidR="00846449" w:rsidRPr="008B3BD9" w:rsidRDefault="00DB25C8" w:rsidP="00846449">
      <w:pPr>
        <w:pStyle w:val="af6"/>
        <w:ind w:left="1080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доход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1 524 493,10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0,00</m:t>
            </m:r>
          </m:den>
        </m:f>
      </m:oMath>
      <w:r w:rsidR="00846449" w:rsidRPr="008B3BD9">
        <w:rPr>
          <w:color w:val="000000"/>
          <w:sz w:val="28"/>
          <w:szCs w:val="28"/>
        </w:rPr>
        <w:t>=1</w:t>
      </w:r>
    </w:p>
    <w:p w:rsidR="00846449" w:rsidRPr="008B3BD9" w:rsidRDefault="00846449" w:rsidP="00846449">
      <w:pPr>
        <w:pStyle w:val="af6"/>
        <w:ind w:left="720" w:firstLine="0"/>
        <w:rPr>
          <w:b/>
          <w:i/>
          <w:sz w:val="28"/>
          <w:szCs w:val="28"/>
        </w:rPr>
      </w:pPr>
    </w:p>
    <w:p w:rsidR="00846449" w:rsidRPr="008B3BD9" w:rsidRDefault="00846449" w:rsidP="00846449">
      <w:pPr>
        <w:pStyle w:val="af6"/>
        <w:ind w:left="426" w:firstLine="0"/>
        <w:rPr>
          <w:b/>
          <w:i/>
          <w:sz w:val="28"/>
          <w:szCs w:val="28"/>
        </w:rPr>
      </w:pPr>
      <w:r w:rsidRPr="008B3BD9">
        <w:rPr>
          <w:b/>
          <w:i/>
          <w:sz w:val="28"/>
          <w:szCs w:val="28"/>
        </w:rPr>
        <w:t>Итоговая оценка по данному блоку:</w:t>
      </w:r>
    </w:p>
    <w:p w:rsidR="00846449" w:rsidRPr="008B3BD9" w:rsidRDefault="00846449" w:rsidP="00846449">
      <w:pPr>
        <w:pStyle w:val="af6"/>
        <w:ind w:left="426" w:firstLine="0"/>
        <w:rPr>
          <w:i/>
          <w:sz w:val="28"/>
          <w:szCs w:val="28"/>
        </w:rPr>
      </w:pPr>
    </w:p>
    <w:p w:rsidR="00846449" w:rsidRPr="008B3BD9" w:rsidRDefault="00846449" w:rsidP="00846449">
      <w:pPr>
        <w:pStyle w:val="af6"/>
        <w:ind w:left="426" w:firstLine="0"/>
        <w:rPr>
          <w:i/>
          <w:sz w:val="28"/>
          <w:szCs w:val="28"/>
        </w:rPr>
      </w:pPr>
      <w:r w:rsidRPr="008B3BD9">
        <w:rPr>
          <w:i/>
          <w:sz w:val="28"/>
          <w:szCs w:val="28"/>
        </w:rPr>
        <w:t>7х(0,35х</w:t>
      </w:r>
      <w:proofErr w:type="gramStart"/>
      <w:r>
        <w:rPr>
          <w:i/>
          <w:sz w:val="28"/>
          <w:szCs w:val="28"/>
        </w:rPr>
        <w:t>0</w:t>
      </w:r>
      <w:proofErr w:type="gramEnd"/>
      <w:r w:rsidRPr="008B3BD9">
        <w:rPr>
          <w:i/>
          <w:sz w:val="28"/>
          <w:szCs w:val="28"/>
        </w:rPr>
        <w:t>+0,35х</w:t>
      </w:r>
      <w:r w:rsidR="00997881">
        <w:rPr>
          <w:i/>
          <w:sz w:val="28"/>
          <w:szCs w:val="28"/>
        </w:rPr>
        <w:t>0</w:t>
      </w:r>
      <w:r w:rsidRPr="008B3BD9">
        <w:rPr>
          <w:i/>
          <w:sz w:val="28"/>
          <w:szCs w:val="28"/>
        </w:rPr>
        <w:t>+0,30х1)=</w:t>
      </w:r>
      <w:r w:rsidR="00997881">
        <w:rPr>
          <w:i/>
          <w:sz w:val="28"/>
          <w:szCs w:val="28"/>
        </w:rPr>
        <w:t>2,1</w:t>
      </w:r>
      <w:r w:rsidRPr="008B3BD9">
        <w:rPr>
          <w:i/>
          <w:sz w:val="28"/>
          <w:szCs w:val="28"/>
        </w:rPr>
        <w:t>баллов.</w:t>
      </w:r>
    </w:p>
    <w:p w:rsidR="00185F02" w:rsidRPr="008B3BD9" w:rsidRDefault="00185F02" w:rsidP="001C49E4">
      <w:pPr>
        <w:pStyle w:val="af6"/>
        <w:ind w:left="426" w:firstLine="0"/>
        <w:rPr>
          <w:i/>
          <w:sz w:val="28"/>
          <w:szCs w:val="28"/>
        </w:rPr>
      </w:pPr>
    </w:p>
    <w:p w:rsidR="00A644AD" w:rsidRPr="008B3BD9" w:rsidRDefault="00A644AD" w:rsidP="00846449">
      <w:pPr>
        <w:pStyle w:val="af6"/>
        <w:ind w:firstLine="709"/>
        <w:rPr>
          <w:sz w:val="28"/>
          <w:szCs w:val="28"/>
        </w:rPr>
      </w:pPr>
      <w:r w:rsidRPr="008B3BD9">
        <w:rPr>
          <w:sz w:val="28"/>
          <w:szCs w:val="28"/>
        </w:rPr>
        <w:t>При изучении и анализе данного блока был</w:t>
      </w:r>
      <w:r w:rsidR="000174AC" w:rsidRPr="008B3BD9">
        <w:rPr>
          <w:sz w:val="28"/>
          <w:szCs w:val="28"/>
        </w:rPr>
        <w:t>о</w:t>
      </w:r>
      <w:r w:rsidRPr="008B3BD9">
        <w:rPr>
          <w:sz w:val="28"/>
          <w:szCs w:val="28"/>
        </w:rPr>
        <w:t xml:space="preserve"> выявлен</w:t>
      </w:r>
      <w:r w:rsidR="000174AC" w:rsidRPr="008B3BD9">
        <w:rPr>
          <w:sz w:val="28"/>
          <w:szCs w:val="28"/>
        </w:rPr>
        <w:t>о</w:t>
      </w:r>
      <w:r w:rsidR="000D6510" w:rsidRPr="008B3BD9">
        <w:rPr>
          <w:sz w:val="28"/>
          <w:szCs w:val="28"/>
        </w:rPr>
        <w:t xml:space="preserve"> </w:t>
      </w:r>
      <w:r w:rsidR="00997881">
        <w:rPr>
          <w:sz w:val="28"/>
          <w:szCs w:val="28"/>
        </w:rPr>
        <w:t>не</w:t>
      </w:r>
      <w:r w:rsidR="000174AC" w:rsidRPr="008B3BD9">
        <w:rPr>
          <w:sz w:val="28"/>
          <w:szCs w:val="28"/>
        </w:rPr>
        <w:t xml:space="preserve">надлежащее заполнение и </w:t>
      </w:r>
      <w:r w:rsidR="00997881">
        <w:rPr>
          <w:sz w:val="28"/>
          <w:szCs w:val="28"/>
        </w:rPr>
        <w:t xml:space="preserve">отсутствие </w:t>
      </w:r>
      <w:r w:rsidR="000174AC" w:rsidRPr="008B3BD9">
        <w:rPr>
          <w:sz w:val="28"/>
          <w:szCs w:val="28"/>
        </w:rPr>
        <w:t xml:space="preserve"> актуальных сведений</w:t>
      </w:r>
      <w:r w:rsidR="00846449">
        <w:rPr>
          <w:sz w:val="28"/>
          <w:szCs w:val="28"/>
        </w:rPr>
        <w:t xml:space="preserve"> на официальн</w:t>
      </w:r>
      <w:r w:rsidR="00A459A1">
        <w:rPr>
          <w:sz w:val="28"/>
          <w:szCs w:val="28"/>
        </w:rPr>
        <w:t>ом</w:t>
      </w:r>
      <w:r w:rsidR="00846449">
        <w:rPr>
          <w:sz w:val="28"/>
          <w:szCs w:val="28"/>
        </w:rPr>
        <w:t xml:space="preserve"> сайт</w:t>
      </w:r>
      <w:r w:rsidR="00A459A1">
        <w:rPr>
          <w:sz w:val="28"/>
          <w:szCs w:val="28"/>
        </w:rPr>
        <w:t>е</w:t>
      </w:r>
      <w:r w:rsidR="00846449">
        <w:rPr>
          <w:sz w:val="28"/>
          <w:szCs w:val="28"/>
        </w:rPr>
        <w:t xml:space="preserve"> для размещения информации о</w:t>
      </w:r>
      <w:r w:rsidR="000E3E01">
        <w:rPr>
          <w:sz w:val="28"/>
          <w:szCs w:val="28"/>
        </w:rPr>
        <w:t xml:space="preserve"> государственных (муниципальных) учреждениях (</w:t>
      </w:r>
      <w:hyperlink r:id="rId8" w:history="1">
        <w:r w:rsidR="00CB5914" w:rsidRPr="005429EE">
          <w:rPr>
            <w:rStyle w:val="af"/>
            <w:sz w:val="28"/>
            <w:szCs w:val="28"/>
            <w:lang w:val="en-US"/>
          </w:rPr>
          <w:t>www</w:t>
        </w:r>
        <w:r w:rsidR="00CB5914" w:rsidRPr="005429EE">
          <w:rPr>
            <w:rStyle w:val="af"/>
            <w:sz w:val="28"/>
            <w:szCs w:val="28"/>
          </w:rPr>
          <w:t>.</w:t>
        </w:r>
        <w:r w:rsidR="00CB5914" w:rsidRPr="005429EE">
          <w:rPr>
            <w:rStyle w:val="af"/>
            <w:sz w:val="28"/>
            <w:szCs w:val="28"/>
            <w:lang w:val="en-US"/>
          </w:rPr>
          <w:t>bus</w:t>
        </w:r>
        <w:r w:rsidR="00CB5914" w:rsidRPr="005429EE">
          <w:rPr>
            <w:rStyle w:val="af"/>
            <w:sz w:val="28"/>
            <w:szCs w:val="28"/>
          </w:rPr>
          <w:t>.</w:t>
        </w:r>
        <w:proofErr w:type="spellStart"/>
        <w:r w:rsidR="00CB5914" w:rsidRPr="005429EE">
          <w:rPr>
            <w:rStyle w:val="af"/>
            <w:sz w:val="28"/>
            <w:szCs w:val="28"/>
            <w:lang w:val="en-US"/>
          </w:rPr>
          <w:t>gov</w:t>
        </w:r>
        <w:proofErr w:type="spellEnd"/>
        <w:r w:rsidR="00CB5914" w:rsidRPr="005429EE">
          <w:rPr>
            <w:rStyle w:val="af"/>
            <w:sz w:val="28"/>
            <w:szCs w:val="28"/>
          </w:rPr>
          <w:t>.</w:t>
        </w:r>
        <w:proofErr w:type="spellStart"/>
        <w:r w:rsidR="00CB5914" w:rsidRPr="005429EE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CB5914" w:rsidRPr="00CB5914">
        <w:rPr>
          <w:sz w:val="28"/>
          <w:szCs w:val="28"/>
        </w:rPr>
        <w:t xml:space="preserve"> </w:t>
      </w:r>
      <w:r w:rsidR="000E3E01">
        <w:rPr>
          <w:sz w:val="28"/>
          <w:szCs w:val="28"/>
        </w:rPr>
        <w:t>)</w:t>
      </w:r>
      <w:proofErr w:type="gramEnd"/>
      <w:r w:rsidR="000174AC" w:rsidRPr="008B3BD9">
        <w:rPr>
          <w:sz w:val="28"/>
          <w:szCs w:val="28"/>
        </w:rPr>
        <w:t>.</w:t>
      </w:r>
    </w:p>
    <w:p w:rsidR="001C49E4" w:rsidRPr="008B3BD9" w:rsidRDefault="001C49E4" w:rsidP="002331D7">
      <w:pPr>
        <w:pStyle w:val="af6"/>
        <w:ind w:left="1080" w:firstLine="0"/>
        <w:rPr>
          <w:i/>
          <w:sz w:val="28"/>
          <w:szCs w:val="28"/>
        </w:rPr>
      </w:pPr>
    </w:p>
    <w:p w:rsidR="0048316F" w:rsidRPr="008B3BD9" w:rsidRDefault="0048316F" w:rsidP="0048316F">
      <w:pPr>
        <w:pStyle w:val="af6"/>
        <w:numPr>
          <w:ilvl w:val="0"/>
          <w:numId w:val="26"/>
        </w:numPr>
        <w:rPr>
          <w:b/>
          <w:i/>
          <w:sz w:val="32"/>
          <w:szCs w:val="32"/>
        </w:rPr>
      </w:pPr>
      <w:r w:rsidRPr="008B3BD9">
        <w:rPr>
          <w:b/>
          <w:i/>
          <w:sz w:val="32"/>
          <w:szCs w:val="32"/>
        </w:rPr>
        <w:t xml:space="preserve">Уровень удовлетворенности качеством оказания услуг </w:t>
      </w:r>
      <w:r w:rsidR="00495A12" w:rsidRPr="008B3BD9">
        <w:rPr>
          <w:b/>
          <w:i/>
          <w:sz w:val="32"/>
          <w:szCs w:val="32"/>
        </w:rPr>
        <w:t>учреждением</w:t>
      </w:r>
      <w:r w:rsidRPr="008B3BD9">
        <w:rPr>
          <w:b/>
          <w:i/>
          <w:color w:val="000000"/>
          <w:sz w:val="32"/>
          <w:szCs w:val="32"/>
        </w:rPr>
        <w:t xml:space="preserve"> культуры</w:t>
      </w:r>
    </w:p>
    <w:p w:rsidR="008B3BD9" w:rsidRPr="008B3BD9" w:rsidRDefault="008B3BD9" w:rsidP="008B3BD9">
      <w:pPr>
        <w:pStyle w:val="af6"/>
        <w:ind w:left="720" w:firstLine="0"/>
        <w:rPr>
          <w:b/>
          <w:i/>
          <w:sz w:val="28"/>
          <w:szCs w:val="28"/>
        </w:rPr>
      </w:pPr>
    </w:p>
    <w:p w:rsidR="00364518" w:rsidRPr="008B3BD9" w:rsidRDefault="0048316F" w:rsidP="00743BE3">
      <w:pPr>
        <w:pStyle w:val="af6"/>
        <w:rPr>
          <w:b/>
          <w:sz w:val="28"/>
          <w:szCs w:val="28"/>
        </w:rPr>
      </w:pPr>
      <w:r w:rsidRPr="008B3BD9">
        <w:rPr>
          <w:sz w:val="28"/>
          <w:szCs w:val="28"/>
        </w:rPr>
        <w:t>Оценки, полученные учреждени</w:t>
      </w:r>
      <w:r w:rsidR="000174AC" w:rsidRPr="008B3BD9">
        <w:rPr>
          <w:sz w:val="28"/>
          <w:szCs w:val="28"/>
        </w:rPr>
        <w:t>е</w:t>
      </w:r>
      <w:r w:rsidRPr="008B3BD9">
        <w:rPr>
          <w:sz w:val="28"/>
          <w:szCs w:val="28"/>
        </w:rPr>
        <w:t xml:space="preserve">м по показателям, входящим в данный блок, </w:t>
      </w:r>
      <w:r w:rsidR="00743BE3" w:rsidRPr="008B3BD9">
        <w:rPr>
          <w:sz w:val="28"/>
          <w:szCs w:val="28"/>
        </w:rPr>
        <w:t>представлен</w:t>
      </w:r>
      <w:r w:rsidRPr="008B3BD9">
        <w:rPr>
          <w:sz w:val="28"/>
          <w:szCs w:val="28"/>
        </w:rPr>
        <w:t>ы</w:t>
      </w:r>
      <w:r w:rsidR="00743BE3" w:rsidRPr="008B3BD9">
        <w:rPr>
          <w:sz w:val="28"/>
          <w:szCs w:val="28"/>
        </w:rPr>
        <w:t xml:space="preserve"> </w:t>
      </w:r>
      <w:r w:rsidRPr="008B3BD9">
        <w:rPr>
          <w:sz w:val="28"/>
          <w:szCs w:val="28"/>
        </w:rPr>
        <w:t xml:space="preserve">ниже в </w:t>
      </w:r>
      <w:r w:rsidR="000174AC" w:rsidRPr="008B3BD9">
        <w:rPr>
          <w:b/>
          <w:i/>
          <w:sz w:val="28"/>
          <w:szCs w:val="28"/>
        </w:rPr>
        <w:t>Таблице № 2</w:t>
      </w:r>
      <w:r w:rsidRPr="008B3BD9">
        <w:rPr>
          <w:b/>
          <w:i/>
          <w:sz w:val="28"/>
          <w:szCs w:val="28"/>
        </w:rPr>
        <w:t xml:space="preserve"> </w:t>
      </w:r>
      <w:r w:rsidR="00743BE3" w:rsidRPr="008B3BD9">
        <w:rPr>
          <w:b/>
          <w:i/>
          <w:sz w:val="28"/>
          <w:szCs w:val="28"/>
        </w:rPr>
        <w:t>.</w:t>
      </w:r>
      <w:r w:rsidR="00364518" w:rsidRPr="008B3BD9">
        <w:rPr>
          <w:i/>
          <w:sz w:val="28"/>
          <w:szCs w:val="28"/>
        </w:rPr>
        <w:t xml:space="preserve"> </w:t>
      </w:r>
    </w:p>
    <w:p w:rsidR="00495A12" w:rsidRPr="008B3BD9" w:rsidRDefault="00495A12" w:rsidP="00364518">
      <w:pPr>
        <w:pStyle w:val="af6"/>
        <w:ind w:firstLine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913"/>
      </w:tblGrid>
      <w:tr w:rsidR="000174AC" w:rsidRPr="008B3BD9" w:rsidTr="008B3BD9">
        <w:tc>
          <w:tcPr>
            <w:tcW w:w="7905" w:type="dxa"/>
          </w:tcPr>
          <w:p w:rsidR="000174AC" w:rsidRPr="008B3BD9" w:rsidRDefault="00FE2C0C" w:rsidP="007E4625">
            <w:pPr>
              <w:pStyle w:val="af6"/>
              <w:ind w:firstLine="0"/>
              <w:jc w:val="center"/>
              <w:rPr>
                <w:b/>
                <w:sz w:val="28"/>
                <w:szCs w:val="28"/>
              </w:rPr>
            </w:pPr>
            <w:r w:rsidRPr="008B3BD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913" w:type="dxa"/>
          </w:tcPr>
          <w:p w:rsidR="000174AC" w:rsidRPr="008B3BD9" w:rsidRDefault="00FE2C0C" w:rsidP="007E4625">
            <w:pPr>
              <w:pStyle w:val="af6"/>
              <w:ind w:firstLine="0"/>
              <w:jc w:val="center"/>
              <w:rPr>
                <w:b/>
                <w:sz w:val="28"/>
                <w:szCs w:val="28"/>
              </w:rPr>
            </w:pPr>
            <w:r w:rsidRPr="008B3BD9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C01700">
            <w:pPr>
              <w:pStyle w:val="af6"/>
              <w:ind w:firstLine="0"/>
              <w:jc w:val="left"/>
              <w:rPr>
                <w:b/>
                <w:sz w:val="28"/>
                <w:szCs w:val="28"/>
              </w:rPr>
            </w:pPr>
            <w:r w:rsidRPr="00C01700">
              <w:rPr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913" w:type="dxa"/>
          </w:tcPr>
          <w:p w:rsidR="00C01700" w:rsidRPr="008B3BD9" w:rsidRDefault="00A214A0" w:rsidP="007E4625">
            <w:pPr>
              <w:pStyle w:val="af6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0174AC" w:rsidRPr="008B3BD9" w:rsidTr="008B3BD9">
        <w:tc>
          <w:tcPr>
            <w:tcW w:w="7905" w:type="dxa"/>
          </w:tcPr>
          <w:p w:rsidR="000174AC" w:rsidRPr="00C01700" w:rsidRDefault="00805456" w:rsidP="00364518">
            <w:pPr>
              <w:pStyle w:val="af6"/>
              <w:ind w:firstLine="0"/>
              <w:rPr>
                <w:sz w:val="28"/>
                <w:szCs w:val="28"/>
              </w:rPr>
            </w:pPr>
            <w:r w:rsidRPr="00C01700">
              <w:rPr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913" w:type="dxa"/>
          </w:tcPr>
          <w:p w:rsidR="000174AC" w:rsidRPr="008B3BD9" w:rsidRDefault="00A214A0" w:rsidP="008B3BD9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 w:rsidRPr="00DC73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277BB9">
            <w:pPr>
              <w:pStyle w:val="af6"/>
              <w:ind w:firstLine="0"/>
              <w:rPr>
                <w:sz w:val="28"/>
                <w:szCs w:val="28"/>
              </w:rPr>
            </w:pPr>
            <w:r w:rsidRPr="00C01700">
              <w:rPr>
                <w:sz w:val="28"/>
                <w:szCs w:val="28"/>
              </w:rPr>
              <w:t>Транспортная и пешая доступность</w:t>
            </w:r>
          </w:p>
        </w:tc>
        <w:tc>
          <w:tcPr>
            <w:tcW w:w="2913" w:type="dxa"/>
          </w:tcPr>
          <w:p w:rsidR="00C01700" w:rsidRPr="008B4E9A" w:rsidRDefault="00A214A0" w:rsidP="008B3BD9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277BB9">
            <w:pPr>
              <w:pStyle w:val="af6"/>
              <w:ind w:firstLine="0"/>
              <w:rPr>
                <w:sz w:val="28"/>
                <w:szCs w:val="28"/>
              </w:rPr>
            </w:pPr>
            <w:r w:rsidRPr="00C01700">
              <w:rPr>
                <w:sz w:val="28"/>
                <w:szCs w:val="28"/>
              </w:rPr>
              <w:t>Удобство пользования электронными сервисами</w:t>
            </w:r>
          </w:p>
        </w:tc>
        <w:tc>
          <w:tcPr>
            <w:tcW w:w="2913" w:type="dxa"/>
          </w:tcPr>
          <w:p w:rsidR="00C01700" w:rsidRPr="00B3469B" w:rsidRDefault="00A214A0" w:rsidP="008B3BD9">
            <w:pPr>
              <w:pStyle w:val="af6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364518">
            <w:pPr>
              <w:pStyle w:val="af6"/>
              <w:ind w:firstLine="0"/>
              <w:rPr>
                <w:sz w:val="28"/>
                <w:szCs w:val="28"/>
              </w:rPr>
            </w:pPr>
            <w:r w:rsidRPr="00C01700">
              <w:rPr>
                <w:sz w:val="28"/>
                <w:szCs w:val="28"/>
              </w:rPr>
              <w:t>Удобство графика работы</w:t>
            </w:r>
          </w:p>
        </w:tc>
        <w:tc>
          <w:tcPr>
            <w:tcW w:w="2913" w:type="dxa"/>
          </w:tcPr>
          <w:p w:rsidR="00C01700" w:rsidRPr="00B3469B" w:rsidRDefault="00A214A0" w:rsidP="002C2555">
            <w:pPr>
              <w:pStyle w:val="af6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C736E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6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364518">
            <w:pPr>
              <w:pStyle w:val="af6"/>
              <w:ind w:firstLine="0"/>
              <w:rPr>
                <w:sz w:val="28"/>
                <w:szCs w:val="28"/>
              </w:rPr>
            </w:pPr>
            <w:r w:rsidRPr="00C01700">
              <w:rPr>
                <w:sz w:val="28"/>
                <w:szCs w:val="28"/>
              </w:rPr>
              <w:t>Доброжелательность, вежливость и компетентность персонала</w:t>
            </w:r>
          </w:p>
        </w:tc>
        <w:tc>
          <w:tcPr>
            <w:tcW w:w="2913" w:type="dxa"/>
          </w:tcPr>
          <w:p w:rsidR="00C01700" w:rsidRPr="00C01700" w:rsidRDefault="00A214A0" w:rsidP="008B3BD9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 w:rsidRPr="00DC736E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6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F51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00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оказания услуг учреждения/организации культуры в целом</w:t>
            </w:r>
          </w:p>
        </w:tc>
        <w:tc>
          <w:tcPr>
            <w:tcW w:w="2913" w:type="dxa"/>
          </w:tcPr>
          <w:p w:rsidR="00C01700" w:rsidRPr="00C01700" w:rsidRDefault="00A214A0" w:rsidP="00EE0061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F51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00"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913" w:type="dxa"/>
          </w:tcPr>
          <w:p w:rsidR="00C01700" w:rsidRPr="00C01700" w:rsidRDefault="00A214A0" w:rsidP="00EE0061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 w:rsidRPr="00DC736E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</w:t>
            </w:r>
          </w:p>
        </w:tc>
      </w:tr>
      <w:tr w:rsidR="00C01700" w:rsidRPr="008B3BD9" w:rsidTr="008B3BD9">
        <w:tc>
          <w:tcPr>
            <w:tcW w:w="7905" w:type="dxa"/>
          </w:tcPr>
          <w:p w:rsidR="00C01700" w:rsidRPr="00C01700" w:rsidRDefault="00C01700" w:rsidP="00F51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проведения культурно-массовых мероприятий</w:t>
            </w:r>
          </w:p>
        </w:tc>
        <w:tc>
          <w:tcPr>
            <w:tcW w:w="2913" w:type="dxa"/>
          </w:tcPr>
          <w:p w:rsidR="00C01700" w:rsidRPr="00C01700" w:rsidRDefault="00A214A0" w:rsidP="00B3469B">
            <w:pPr>
              <w:pStyle w:val="af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</w:tbl>
    <w:p w:rsidR="00524EAD" w:rsidRPr="00324BB4" w:rsidRDefault="00524EAD" w:rsidP="00524EAD">
      <w:pPr>
        <w:jc w:val="both"/>
        <w:rPr>
          <w:rFonts w:ascii="Times New Roman" w:hAnsi="Times New Roman"/>
          <w:b/>
          <w:sz w:val="28"/>
          <w:szCs w:val="28"/>
        </w:rPr>
      </w:pPr>
      <w:r w:rsidRPr="00324BB4">
        <w:rPr>
          <w:rFonts w:ascii="Times New Roman" w:hAnsi="Times New Roman"/>
          <w:b/>
          <w:sz w:val="28"/>
          <w:szCs w:val="28"/>
        </w:rPr>
        <w:t xml:space="preserve">Итоговая оценка  по данному блоку показателей </w:t>
      </w:r>
      <w:r>
        <w:rPr>
          <w:rFonts w:ascii="Times New Roman" w:hAnsi="Times New Roman"/>
          <w:b/>
          <w:sz w:val="28"/>
          <w:szCs w:val="28"/>
        </w:rPr>
        <w:t>–</w:t>
      </w:r>
      <w:r w:rsidRPr="00324BB4">
        <w:rPr>
          <w:rFonts w:ascii="Times New Roman" w:hAnsi="Times New Roman"/>
          <w:b/>
          <w:sz w:val="28"/>
          <w:szCs w:val="28"/>
        </w:rPr>
        <w:t xml:space="preserve"> </w:t>
      </w:r>
      <w:r w:rsidR="00A214A0">
        <w:rPr>
          <w:rFonts w:ascii="Times New Roman" w:hAnsi="Times New Roman"/>
          <w:b/>
          <w:sz w:val="28"/>
          <w:szCs w:val="28"/>
        </w:rPr>
        <w:t>49,9</w:t>
      </w:r>
      <w:r>
        <w:rPr>
          <w:rFonts w:ascii="Times New Roman" w:hAnsi="Times New Roman"/>
          <w:b/>
          <w:sz w:val="28"/>
          <w:szCs w:val="28"/>
        </w:rPr>
        <w:t xml:space="preserve"> балла</w:t>
      </w:r>
    </w:p>
    <w:p w:rsidR="009F0ED7" w:rsidRPr="008B3BD9" w:rsidRDefault="009F0ED7" w:rsidP="00A64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805456" w:rsidRPr="008B3BD9" w:rsidRDefault="009F0ED7" w:rsidP="00805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BD9">
        <w:rPr>
          <w:rFonts w:ascii="Times New Roman" w:hAnsi="Times New Roman"/>
          <w:sz w:val="28"/>
          <w:szCs w:val="28"/>
        </w:rPr>
        <w:t xml:space="preserve">В опросе приняли участие </w:t>
      </w:r>
      <w:r w:rsidR="00A214A0" w:rsidRPr="00C608C3">
        <w:rPr>
          <w:rFonts w:ascii="Times New Roman" w:hAnsi="Times New Roman"/>
          <w:sz w:val="28"/>
          <w:szCs w:val="28"/>
        </w:rPr>
        <w:t>50</w:t>
      </w:r>
      <w:r w:rsidRPr="008B3BD9">
        <w:rPr>
          <w:rFonts w:ascii="Times New Roman" w:hAnsi="Times New Roman"/>
          <w:sz w:val="28"/>
          <w:szCs w:val="28"/>
        </w:rPr>
        <w:t xml:space="preserve"> респондентов – посетителей </w:t>
      </w:r>
      <w:r w:rsidR="00C01700">
        <w:rPr>
          <w:rFonts w:ascii="Times New Roman" w:hAnsi="Times New Roman"/>
          <w:sz w:val="28"/>
          <w:szCs w:val="28"/>
        </w:rPr>
        <w:t>учреждения</w:t>
      </w:r>
      <w:r w:rsidRPr="008B3BD9">
        <w:rPr>
          <w:rFonts w:ascii="Times New Roman" w:hAnsi="Times New Roman"/>
          <w:sz w:val="28"/>
          <w:szCs w:val="28"/>
        </w:rPr>
        <w:t xml:space="preserve">. </w:t>
      </w:r>
    </w:p>
    <w:bookmarkEnd w:id="3"/>
    <w:p w:rsidR="008B4E9A" w:rsidRPr="008B4E9A" w:rsidRDefault="008B4E9A" w:rsidP="008B4E9A">
      <w:pPr>
        <w:pStyle w:val="af6"/>
        <w:ind w:firstLine="709"/>
        <w:rPr>
          <w:sz w:val="28"/>
          <w:szCs w:val="28"/>
        </w:rPr>
      </w:pPr>
      <w:r w:rsidRPr="008B4E9A">
        <w:rPr>
          <w:sz w:val="28"/>
          <w:szCs w:val="28"/>
        </w:rPr>
        <w:t>В результате анкетирования была представлена следующая информация: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>-снижение количества детских клубных формирований</w:t>
      </w:r>
      <w:r w:rsidR="00C608C3">
        <w:rPr>
          <w:sz w:val="28"/>
          <w:szCs w:val="28"/>
        </w:rPr>
        <w:t>;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>-отсут</w:t>
      </w:r>
      <w:r w:rsidR="00C608C3">
        <w:rPr>
          <w:sz w:val="28"/>
          <w:szCs w:val="28"/>
        </w:rPr>
        <w:t>ствие современного оборудования;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>-трудности в привлечении молодежи к активному участию в культурно-спортивной жизни города</w:t>
      </w:r>
      <w:r w:rsidR="00C608C3">
        <w:rPr>
          <w:sz w:val="28"/>
          <w:szCs w:val="28"/>
        </w:rPr>
        <w:t>;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 xml:space="preserve">- незначительное количество мероприятий по организации дискотек, </w:t>
      </w:r>
      <w:proofErr w:type="spellStart"/>
      <w:proofErr w:type="gramStart"/>
      <w:r w:rsidRPr="00A214A0">
        <w:rPr>
          <w:sz w:val="28"/>
          <w:szCs w:val="28"/>
        </w:rPr>
        <w:t>вечеров-отдыха</w:t>
      </w:r>
      <w:proofErr w:type="spellEnd"/>
      <w:proofErr w:type="gramEnd"/>
      <w:r w:rsidRPr="00A214A0">
        <w:rPr>
          <w:sz w:val="28"/>
          <w:szCs w:val="28"/>
        </w:rPr>
        <w:t xml:space="preserve"> семейного досуга</w:t>
      </w:r>
      <w:r w:rsidR="00C608C3">
        <w:rPr>
          <w:sz w:val="28"/>
          <w:szCs w:val="28"/>
        </w:rPr>
        <w:t>;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>- отсутствие  фитнес – клуба для женщин и спортивных кружков для мужчин.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 xml:space="preserve">Наряду с недостатками </w:t>
      </w:r>
      <w:r>
        <w:rPr>
          <w:sz w:val="28"/>
          <w:szCs w:val="28"/>
        </w:rPr>
        <w:t>выявлены</w:t>
      </w:r>
      <w:r w:rsidRPr="00A214A0">
        <w:rPr>
          <w:sz w:val="28"/>
          <w:szCs w:val="28"/>
        </w:rPr>
        <w:t xml:space="preserve"> положительные результаты в работе </w:t>
      </w:r>
      <w:r>
        <w:rPr>
          <w:sz w:val="28"/>
          <w:szCs w:val="28"/>
        </w:rPr>
        <w:t>учреждения</w:t>
      </w:r>
      <w:r w:rsidRPr="00A214A0">
        <w:rPr>
          <w:sz w:val="28"/>
          <w:szCs w:val="28"/>
        </w:rPr>
        <w:t>: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>-проводятся праздники, фестивали, отражающие специфику национальных семейно-бытовых традиций</w:t>
      </w:r>
      <w:r w:rsidR="00C608C3">
        <w:rPr>
          <w:sz w:val="28"/>
          <w:szCs w:val="28"/>
        </w:rPr>
        <w:t>;</w:t>
      </w:r>
    </w:p>
    <w:p w:rsidR="00A214A0" w:rsidRPr="00A214A0" w:rsidRDefault="00A214A0" w:rsidP="00A214A0">
      <w:pPr>
        <w:pStyle w:val="af6"/>
        <w:ind w:firstLine="709"/>
        <w:rPr>
          <w:sz w:val="28"/>
          <w:szCs w:val="28"/>
        </w:rPr>
      </w:pPr>
      <w:r w:rsidRPr="00A214A0">
        <w:rPr>
          <w:sz w:val="28"/>
          <w:szCs w:val="28"/>
        </w:rPr>
        <w:t xml:space="preserve">- наблюдается рост общего числа </w:t>
      </w:r>
      <w:proofErr w:type="spellStart"/>
      <w:r w:rsidRPr="00A214A0">
        <w:rPr>
          <w:sz w:val="28"/>
          <w:szCs w:val="28"/>
        </w:rPr>
        <w:t>культурно-досуговых</w:t>
      </w:r>
      <w:proofErr w:type="spellEnd"/>
      <w:r w:rsidRPr="00A214A0">
        <w:rPr>
          <w:sz w:val="28"/>
          <w:szCs w:val="28"/>
        </w:rPr>
        <w:t xml:space="preserve"> мероприятий и количество зрителей</w:t>
      </w:r>
      <w:r w:rsidR="00C608C3">
        <w:rPr>
          <w:sz w:val="28"/>
          <w:szCs w:val="28"/>
        </w:rPr>
        <w:t>;</w:t>
      </w:r>
    </w:p>
    <w:p w:rsidR="00237928" w:rsidRDefault="00A214A0" w:rsidP="00A214A0">
      <w:pPr>
        <w:pStyle w:val="af6"/>
        <w:ind w:firstLine="709"/>
        <w:rPr>
          <w:sz w:val="26"/>
          <w:szCs w:val="26"/>
        </w:rPr>
      </w:pPr>
      <w:r w:rsidRPr="00A214A0">
        <w:rPr>
          <w:sz w:val="28"/>
          <w:szCs w:val="28"/>
        </w:rPr>
        <w:t>-сотрудники компетентны в предоставлении качественных услуг.</w:t>
      </w:r>
    </w:p>
    <w:p w:rsidR="00C608C3" w:rsidRDefault="00C608C3" w:rsidP="00A644AD">
      <w:pPr>
        <w:pStyle w:val="af6"/>
        <w:ind w:firstLine="709"/>
        <w:rPr>
          <w:b/>
          <w:sz w:val="28"/>
          <w:szCs w:val="28"/>
        </w:rPr>
      </w:pPr>
    </w:p>
    <w:p w:rsidR="00524EAD" w:rsidRPr="00524EAD" w:rsidRDefault="00524EAD" w:rsidP="00A644AD">
      <w:pPr>
        <w:pStyle w:val="af6"/>
        <w:ind w:firstLine="709"/>
        <w:rPr>
          <w:b/>
          <w:sz w:val="28"/>
          <w:szCs w:val="28"/>
        </w:rPr>
      </w:pPr>
      <w:r w:rsidRPr="00524EAD">
        <w:rPr>
          <w:b/>
          <w:sz w:val="28"/>
          <w:szCs w:val="28"/>
        </w:rPr>
        <w:t>Итоговая оценка по всем показателям:</w:t>
      </w:r>
    </w:p>
    <w:p w:rsidR="00524EAD" w:rsidRPr="00524EAD" w:rsidRDefault="00524EAD" w:rsidP="00A644AD">
      <w:pPr>
        <w:pStyle w:val="af6"/>
        <w:ind w:firstLine="709"/>
        <w:rPr>
          <w:b/>
          <w:sz w:val="28"/>
          <w:szCs w:val="28"/>
        </w:rPr>
      </w:pPr>
    </w:p>
    <w:p w:rsidR="00524EAD" w:rsidRPr="00524EAD" w:rsidRDefault="00C608C3" w:rsidP="00A644AD">
      <w:pPr>
        <w:pStyle w:val="af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D3F8E">
        <w:rPr>
          <w:b/>
          <w:sz w:val="28"/>
          <w:szCs w:val="28"/>
        </w:rPr>
        <w:t>+</w:t>
      </w:r>
      <w:r w:rsidR="00CE5253">
        <w:rPr>
          <w:b/>
          <w:sz w:val="28"/>
          <w:szCs w:val="28"/>
        </w:rPr>
        <w:t>2,1</w:t>
      </w:r>
      <w:r w:rsidR="00FD3F8E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49,9</w:t>
      </w:r>
      <w:r w:rsidR="00B3469B">
        <w:rPr>
          <w:b/>
          <w:sz w:val="28"/>
          <w:szCs w:val="28"/>
        </w:rPr>
        <w:t xml:space="preserve"> </w:t>
      </w:r>
      <w:r w:rsidR="00524EAD" w:rsidRPr="00524EAD">
        <w:rPr>
          <w:b/>
          <w:sz w:val="28"/>
          <w:szCs w:val="28"/>
        </w:rPr>
        <w:t>=</w:t>
      </w:r>
      <w:r w:rsidR="00B3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</w:t>
      </w:r>
      <w:r w:rsidR="00524EAD" w:rsidRPr="00524EAD">
        <w:rPr>
          <w:b/>
          <w:sz w:val="28"/>
          <w:szCs w:val="28"/>
        </w:rPr>
        <w:t xml:space="preserve"> балл</w:t>
      </w:r>
      <w:r w:rsidR="00CE5253">
        <w:rPr>
          <w:b/>
          <w:sz w:val="28"/>
          <w:szCs w:val="28"/>
        </w:rPr>
        <w:t>а</w:t>
      </w:r>
    </w:p>
    <w:sectPr w:rsidR="00524EAD" w:rsidRPr="00524EAD" w:rsidSect="000C3D71">
      <w:footerReference w:type="default" r:id="rId9"/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B4" w:rsidRDefault="00F71EB4" w:rsidP="003B2BD5">
      <w:pPr>
        <w:spacing w:after="0" w:line="240" w:lineRule="auto"/>
      </w:pPr>
      <w:r>
        <w:separator/>
      </w:r>
    </w:p>
  </w:endnote>
  <w:endnote w:type="continuationSeparator" w:id="0">
    <w:p w:rsidR="00F71EB4" w:rsidRDefault="00F71EB4" w:rsidP="003B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CB" w:rsidRDefault="00DB25C8">
    <w:pPr>
      <w:pStyle w:val="ac"/>
      <w:jc w:val="right"/>
    </w:pPr>
    <w:fldSimple w:instr="PAGE   \* MERGEFORMAT">
      <w:r w:rsidR="00C608C3">
        <w:rPr>
          <w:noProof/>
        </w:rPr>
        <w:t>8</w:t>
      </w:r>
    </w:fldSimple>
  </w:p>
  <w:p w:rsidR="002712CB" w:rsidRDefault="002712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B4" w:rsidRDefault="00F71EB4" w:rsidP="003B2BD5">
      <w:pPr>
        <w:spacing w:after="0" w:line="240" w:lineRule="auto"/>
      </w:pPr>
      <w:r>
        <w:separator/>
      </w:r>
    </w:p>
  </w:footnote>
  <w:footnote w:type="continuationSeparator" w:id="0">
    <w:p w:rsidR="00F71EB4" w:rsidRDefault="00F71EB4" w:rsidP="003B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A755C0"/>
    <w:multiLevelType w:val="hybridMultilevel"/>
    <w:tmpl w:val="A5BEFF82"/>
    <w:lvl w:ilvl="0" w:tplc="83B894F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4B6BAB"/>
    <w:multiLevelType w:val="hybridMultilevel"/>
    <w:tmpl w:val="FF086326"/>
    <w:lvl w:ilvl="0" w:tplc="16CA8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9447D8F"/>
    <w:multiLevelType w:val="hybridMultilevel"/>
    <w:tmpl w:val="7C78654A"/>
    <w:lvl w:ilvl="0" w:tplc="C890B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10"/>
  </w:num>
  <w:num w:numId="6">
    <w:abstractNumId w:val="17"/>
  </w:num>
  <w:num w:numId="7">
    <w:abstractNumId w:val="19"/>
  </w:num>
  <w:num w:numId="8">
    <w:abstractNumId w:val="23"/>
  </w:num>
  <w:num w:numId="9">
    <w:abstractNumId w:val="9"/>
  </w:num>
  <w:num w:numId="10">
    <w:abstractNumId w:val="14"/>
  </w:num>
  <w:num w:numId="11">
    <w:abstractNumId w:val="2"/>
  </w:num>
  <w:num w:numId="12">
    <w:abstractNumId w:val="25"/>
  </w:num>
  <w:num w:numId="13">
    <w:abstractNumId w:val="22"/>
  </w:num>
  <w:num w:numId="14">
    <w:abstractNumId w:val="18"/>
  </w:num>
  <w:num w:numId="15">
    <w:abstractNumId w:val="0"/>
  </w:num>
  <w:num w:numId="16">
    <w:abstractNumId w:val="24"/>
  </w:num>
  <w:num w:numId="17">
    <w:abstractNumId w:val="5"/>
  </w:num>
  <w:num w:numId="18">
    <w:abstractNumId w:val="8"/>
  </w:num>
  <w:num w:numId="19">
    <w:abstractNumId w:val="21"/>
  </w:num>
  <w:num w:numId="20">
    <w:abstractNumId w:val="7"/>
  </w:num>
  <w:num w:numId="21">
    <w:abstractNumId w:val="26"/>
  </w:num>
  <w:num w:numId="22">
    <w:abstractNumId w:val="27"/>
  </w:num>
  <w:num w:numId="23">
    <w:abstractNumId w:val="4"/>
  </w:num>
  <w:num w:numId="24">
    <w:abstractNumId w:val="3"/>
  </w:num>
  <w:num w:numId="25">
    <w:abstractNumId w:val="6"/>
  </w:num>
  <w:num w:numId="26">
    <w:abstractNumId w:val="28"/>
  </w:num>
  <w:num w:numId="27">
    <w:abstractNumId w:val="16"/>
  </w:num>
  <w:num w:numId="28">
    <w:abstractNumId w:val="13"/>
  </w:num>
  <w:num w:numId="2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5C4"/>
    <w:rsid w:val="00003E9E"/>
    <w:rsid w:val="00005738"/>
    <w:rsid w:val="00014E2A"/>
    <w:rsid w:val="000163A1"/>
    <w:rsid w:val="000174AC"/>
    <w:rsid w:val="000267D9"/>
    <w:rsid w:val="00030B37"/>
    <w:rsid w:val="00032A23"/>
    <w:rsid w:val="000405DB"/>
    <w:rsid w:val="00057212"/>
    <w:rsid w:val="0006798F"/>
    <w:rsid w:val="0008245B"/>
    <w:rsid w:val="00085866"/>
    <w:rsid w:val="00086432"/>
    <w:rsid w:val="00091BAA"/>
    <w:rsid w:val="00097C08"/>
    <w:rsid w:val="000A4694"/>
    <w:rsid w:val="000A4B20"/>
    <w:rsid w:val="000B2650"/>
    <w:rsid w:val="000C24A0"/>
    <w:rsid w:val="000C3D71"/>
    <w:rsid w:val="000C5EBE"/>
    <w:rsid w:val="000C7397"/>
    <w:rsid w:val="000D061C"/>
    <w:rsid w:val="000D5A37"/>
    <w:rsid w:val="000D6510"/>
    <w:rsid w:val="000E3385"/>
    <w:rsid w:val="000E3E01"/>
    <w:rsid w:val="000F36FD"/>
    <w:rsid w:val="000F65BB"/>
    <w:rsid w:val="00101BC4"/>
    <w:rsid w:val="00112E6D"/>
    <w:rsid w:val="00120E4F"/>
    <w:rsid w:val="00132563"/>
    <w:rsid w:val="00141A72"/>
    <w:rsid w:val="00142AA0"/>
    <w:rsid w:val="00145C40"/>
    <w:rsid w:val="0015705B"/>
    <w:rsid w:val="001570E1"/>
    <w:rsid w:val="001637E0"/>
    <w:rsid w:val="00163AE6"/>
    <w:rsid w:val="001679F4"/>
    <w:rsid w:val="001718A5"/>
    <w:rsid w:val="00171B96"/>
    <w:rsid w:val="0017344E"/>
    <w:rsid w:val="0017381F"/>
    <w:rsid w:val="00177048"/>
    <w:rsid w:val="0018068D"/>
    <w:rsid w:val="00184EE3"/>
    <w:rsid w:val="00185F02"/>
    <w:rsid w:val="00190869"/>
    <w:rsid w:val="00196DA6"/>
    <w:rsid w:val="001A612E"/>
    <w:rsid w:val="001A64AC"/>
    <w:rsid w:val="001B5427"/>
    <w:rsid w:val="001C14E1"/>
    <w:rsid w:val="001C18DD"/>
    <w:rsid w:val="001C2B0A"/>
    <w:rsid w:val="001C49E4"/>
    <w:rsid w:val="001C55D2"/>
    <w:rsid w:val="001C6E2C"/>
    <w:rsid w:val="001C6F1D"/>
    <w:rsid w:val="001D54EF"/>
    <w:rsid w:val="001E3272"/>
    <w:rsid w:val="001E41F0"/>
    <w:rsid w:val="001F3070"/>
    <w:rsid w:val="001F36B4"/>
    <w:rsid w:val="002038F4"/>
    <w:rsid w:val="00203B21"/>
    <w:rsid w:val="00207E52"/>
    <w:rsid w:val="002127E3"/>
    <w:rsid w:val="002204C7"/>
    <w:rsid w:val="00231727"/>
    <w:rsid w:val="002331D7"/>
    <w:rsid w:val="00235EBD"/>
    <w:rsid w:val="00236AA3"/>
    <w:rsid w:val="00237928"/>
    <w:rsid w:val="00240EC9"/>
    <w:rsid w:val="002518C9"/>
    <w:rsid w:val="00252E4F"/>
    <w:rsid w:val="00267406"/>
    <w:rsid w:val="00267894"/>
    <w:rsid w:val="002712CB"/>
    <w:rsid w:val="002772E7"/>
    <w:rsid w:val="00277441"/>
    <w:rsid w:val="00283C34"/>
    <w:rsid w:val="002906C5"/>
    <w:rsid w:val="002907D2"/>
    <w:rsid w:val="00294D7A"/>
    <w:rsid w:val="00296727"/>
    <w:rsid w:val="002A5469"/>
    <w:rsid w:val="002A7CEF"/>
    <w:rsid w:val="002C2555"/>
    <w:rsid w:val="002C55E7"/>
    <w:rsid w:val="002D4753"/>
    <w:rsid w:val="002D5AB3"/>
    <w:rsid w:val="002D6BAC"/>
    <w:rsid w:val="003055C0"/>
    <w:rsid w:val="00316A3C"/>
    <w:rsid w:val="00317475"/>
    <w:rsid w:val="00325822"/>
    <w:rsid w:val="00340560"/>
    <w:rsid w:val="0034281A"/>
    <w:rsid w:val="0034306C"/>
    <w:rsid w:val="00345951"/>
    <w:rsid w:val="00364518"/>
    <w:rsid w:val="00366549"/>
    <w:rsid w:val="0037200D"/>
    <w:rsid w:val="00373643"/>
    <w:rsid w:val="00395DC3"/>
    <w:rsid w:val="003A35E6"/>
    <w:rsid w:val="003A44EF"/>
    <w:rsid w:val="003B2BD5"/>
    <w:rsid w:val="003B43AB"/>
    <w:rsid w:val="003B542F"/>
    <w:rsid w:val="003C0A91"/>
    <w:rsid w:val="003C0B10"/>
    <w:rsid w:val="003C3873"/>
    <w:rsid w:val="003C6672"/>
    <w:rsid w:val="003D01A4"/>
    <w:rsid w:val="003D5E10"/>
    <w:rsid w:val="003E36FE"/>
    <w:rsid w:val="004112D3"/>
    <w:rsid w:val="00411966"/>
    <w:rsid w:val="00415BB5"/>
    <w:rsid w:val="00425320"/>
    <w:rsid w:val="0044652C"/>
    <w:rsid w:val="004468ED"/>
    <w:rsid w:val="00446AC9"/>
    <w:rsid w:val="00447229"/>
    <w:rsid w:val="0045396F"/>
    <w:rsid w:val="00465606"/>
    <w:rsid w:val="00474BEA"/>
    <w:rsid w:val="0048316F"/>
    <w:rsid w:val="00490322"/>
    <w:rsid w:val="004910EA"/>
    <w:rsid w:val="00495A12"/>
    <w:rsid w:val="004A44F7"/>
    <w:rsid w:val="004A48DC"/>
    <w:rsid w:val="004B25E0"/>
    <w:rsid w:val="004B42C2"/>
    <w:rsid w:val="004C2137"/>
    <w:rsid w:val="004C37FB"/>
    <w:rsid w:val="004C401A"/>
    <w:rsid w:val="004D0D43"/>
    <w:rsid w:val="004D43B7"/>
    <w:rsid w:val="004D495E"/>
    <w:rsid w:val="004D5304"/>
    <w:rsid w:val="004D6129"/>
    <w:rsid w:val="004E6D5D"/>
    <w:rsid w:val="00506C1B"/>
    <w:rsid w:val="005172F2"/>
    <w:rsid w:val="00522E53"/>
    <w:rsid w:val="00524EAD"/>
    <w:rsid w:val="0052628A"/>
    <w:rsid w:val="00531799"/>
    <w:rsid w:val="00532A31"/>
    <w:rsid w:val="00533C2F"/>
    <w:rsid w:val="005418DC"/>
    <w:rsid w:val="00544950"/>
    <w:rsid w:val="00546703"/>
    <w:rsid w:val="00553286"/>
    <w:rsid w:val="00555ADE"/>
    <w:rsid w:val="005608F7"/>
    <w:rsid w:val="00570C4D"/>
    <w:rsid w:val="00593B4B"/>
    <w:rsid w:val="005A0A60"/>
    <w:rsid w:val="005A4C0F"/>
    <w:rsid w:val="005B7553"/>
    <w:rsid w:val="005C2D73"/>
    <w:rsid w:val="005C5FF8"/>
    <w:rsid w:val="005D1B9E"/>
    <w:rsid w:val="005D31E5"/>
    <w:rsid w:val="005F0236"/>
    <w:rsid w:val="005F641A"/>
    <w:rsid w:val="0060484E"/>
    <w:rsid w:val="006210B0"/>
    <w:rsid w:val="006264E0"/>
    <w:rsid w:val="00630513"/>
    <w:rsid w:val="006343E4"/>
    <w:rsid w:val="00643877"/>
    <w:rsid w:val="00645B52"/>
    <w:rsid w:val="0065032F"/>
    <w:rsid w:val="00653BCD"/>
    <w:rsid w:val="0065655C"/>
    <w:rsid w:val="00657B07"/>
    <w:rsid w:val="00665356"/>
    <w:rsid w:val="006732C3"/>
    <w:rsid w:val="006755C0"/>
    <w:rsid w:val="006815DB"/>
    <w:rsid w:val="00681C8B"/>
    <w:rsid w:val="00682647"/>
    <w:rsid w:val="006858A9"/>
    <w:rsid w:val="00691036"/>
    <w:rsid w:val="00696748"/>
    <w:rsid w:val="006A655F"/>
    <w:rsid w:val="006B51BD"/>
    <w:rsid w:val="006C39F4"/>
    <w:rsid w:val="006C3BEC"/>
    <w:rsid w:val="006C3E2F"/>
    <w:rsid w:val="006C5BE2"/>
    <w:rsid w:val="006D090B"/>
    <w:rsid w:val="006D1290"/>
    <w:rsid w:val="006D4FD8"/>
    <w:rsid w:val="006D705D"/>
    <w:rsid w:val="006E148F"/>
    <w:rsid w:val="006E17C3"/>
    <w:rsid w:val="006E68BC"/>
    <w:rsid w:val="006E7FD2"/>
    <w:rsid w:val="006F02E6"/>
    <w:rsid w:val="006F6810"/>
    <w:rsid w:val="006F7DB0"/>
    <w:rsid w:val="00712FE1"/>
    <w:rsid w:val="00725293"/>
    <w:rsid w:val="00735A92"/>
    <w:rsid w:val="007411A2"/>
    <w:rsid w:val="00743050"/>
    <w:rsid w:val="00743BE3"/>
    <w:rsid w:val="00746887"/>
    <w:rsid w:val="00746AFE"/>
    <w:rsid w:val="007479FA"/>
    <w:rsid w:val="007551F7"/>
    <w:rsid w:val="007642B8"/>
    <w:rsid w:val="007727A9"/>
    <w:rsid w:val="0077373C"/>
    <w:rsid w:val="007779AF"/>
    <w:rsid w:val="007B1BFC"/>
    <w:rsid w:val="007D28E6"/>
    <w:rsid w:val="007D3CB7"/>
    <w:rsid w:val="007D483A"/>
    <w:rsid w:val="007E2F8B"/>
    <w:rsid w:val="007E4625"/>
    <w:rsid w:val="007F24CF"/>
    <w:rsid w:val="007F33C5"/>
    <w:rsid w:val="00803FCF"/>
    <w:rsid w:val="00805456"/>
    <w:rsid w:val="008107B1"/>
    <w:rsid w:val="00810DA8"/>
    <w:rsid w:val="008147C4"/>
    <w:rsid w:val="00830A0A"/>
    <w:rsid w:val="00833FF5"/>
    <w:rsid w:val="00846449"/>
    <w:rsid w:val="00847433"/>
    <w:rsid w:val="00852323"/>
    <w:rsid w:val="00852CFE"/>
    <w:rsid w:val="00855085"/>
    <w:rsid w:val="00862AF2"/>
    <w:rsid w:val="0086472B"/>
    <w:rsid w:val="00870F04"/>
    <w:rsid w:val="00883DEF"/>
    <w:rsid w:val="00885024"/>
    <w:rsid w:val="008943AE"/>
    <w:rsid w:val="008A09ED"/>
    <w:rsid w:val="008A366D"/>
    <w:rsid w:val="008A5DC0"/>
    <w:rsid w:val="008A66C5"/>
    <w:rsid w:val="008B1F04"/>
    <w:rsid w:val="008B3BD9"/>
    <w:rsid w:val="008B4E9A"/>
    <w:rsid w:val="008B4FBF"/>
    <w:rsid w:val="008C644A"/>
    <w:rsid w:val="008C6B9D"/>
    <w:rsid w:val="008C6C48"/>
    <w:rsid w:val="008D63F7"/>
    <w:rsid w:val="008D786B"/>
    <w:rsid w:val="008E0B8B"/>
    <w:rsid w:val="008E307D"/>
    <w:rsid w:val="008E5D3F"/>
    <w:rsid w:val="008E5FAF"/>
    <w:rsid w:val="008E6940"/>
    <w:rsid w:val="008F01A9"/>
    <w:rsid w:val="008F0AA2"/>
    <w:rsid w:val="008F13C3"/>
    <w:rsid w:val="008F35C4"/>
    <w:rsid w:val="008F5A0F"/>
    <w:rsid w:val="008F68D2"/>
    <w:rsid w:val="00903B0A"/>
    <w:rsid w:val="00905BC6"/>
    <w:rsid w:val="00912022"/>
    <w:rsid w:val="0091477F"/>
    <w:rsid w:val="00916F2F"/>
    <w:rsid w:val="00917D02"/>
    <w:rsid w:val="009208E6"/>
    <w:rsid w:val="0092162A"/>
    <w:rsid w:val="00927D58"/>
    <w:rsid w:val="00930695"/>
    <w:rsid w:val="00941A4C"/>
    <w:rsid w:val="00943CD4"/>
    <w:rsid w:val="0094584A"/>
    <w:rsid w:val="00955C92"/>
    <w:rsid w:val="00956833"/>
    <w:rsid w:val="0095792A"/>
    <w:rsid w:val="0096564C"/>
    <w:rsid w:val="00971807"/>
    <w:rsid w:val="0098298C"/>
    <w:rsid w:val="00984D35"/>
    <w:rsid w:val="009908A9"/>
    <w:rsid w:val="00997881"/>
    <w:rsid w:val="009C2AC3"/>
    <w:rsid w:val="009C3C82"/>
    <w:rsid w:val="009D3D78"/>
    <w:rsid w:val="009D4EBD"/>
    <w:rsid w:val="009F0ED7"/>
    <w:rsid w:val="00A075BD"/>
    <w:rsid w:val="00A214A0"/>
    <w:rsid w:val="00A22367"/>
    <w:rsid w:val="00A24093"/>
    <w:rsid w:val="00A40005"/>
    <w:rsid w:val="00A459A1"/>
    <w:rsid w:val="00A45B71"/>
    <w:rsid w:val="00A50FA9"/>
    <w:rsid w:val="00A5186D"/>
    <w:rsid w:val="00A51CE2"/>
    <w:rsid w:val="00A644AD"/>
    <w:rsid w:val="00A67740"/>
    <w:rsid w:val="00A80150"/>
    <w:rsid w:val="00A81527"/>
    <w:rsid w:val="00A84200"/>
    <w:rsid w:val="00AA1305"/>
    <w:rsid w:val="00AA19BF"/>
    <w:rsid w:val="00AA4B11"/>
    <w:rsid w:val="00AA5F3B"/>
    <w:rsid w:val="00AB07F7"/>
    <w:rsid w:val="00AB1628"/>
    <w:rsid w:val="00AC19A4"/>
    <w:rsid w:val="00AD29D2"/>
    <w:rsid w:val="00AD6E84"/>
    <w:rsid w:val="00AF5E75"/>
    <w:rsid w:val="00B00A60"/>
    <w:rsid w:val="00B00D9E"/>
    <w:rsid w:val="00B02B17"/>
    <w:rsid w:val="00B06720"/>
    <w:rsid w:val="00B13574"/>
    <w:rsid w:val="00B13D9C"/>
    <w:rsid w:val="00B243F9"/>
    <w:rsid w:val="00B31670"/>
    <w:rsid w:val="00B3469B"/>
    <w:rsid w:val="00B3479A"/>
    <w:rsid w:val="00B34C89"/>
    <w:rsid w:val="00B429DF"/>
    <w:rsid w:val="00B474CC"/>
    <w:rsid w:val="00B47689"/>
    <w:rsid w:val="00B47D90"/>
    <w:rsid w:val="00B6003C"/>
    <w:rsid w:val="00B67B52"/>
    <w:rsid w:val="00B83F3D"/>
    <w:rsid w:val="00B94D54"/>
    <w:rsid w:val="00B962CA"/>
    <w:rsid w:val="00BA704A"/>
    <w:rsid w:val="00BB4C34"/>
    <w:rsid w:val="00BB59A4"/>
    <w:rsid w:val="00BB5EEF"/>
    <w:rsid w:val="00BD094C"/>
    <w:rsid w:val="00BD6CED"/>
    <w:rsid w:val="00BD6FF7"/>
    <w:rsid w:val="00BE0CAE"/>
    <w:rsid w:val="00BE1863"/>
    <w:rsid w:val="00BF6D14"/>
    <w:rsid w:val="00C01700"/>
    <w:rsid w:val="00C01839"/>
    <w:rsid w:val="00C038C0"/>
    <w:rsid w:val="00C223BA"/>
    <w:rsid w:val="00C271AD"/>
    <w:rsid w:val="00C32F17"/>
    <w:rsid w:val="00C336DC"/>
    <w:rsid w:val="00C34196"/>
    <w:rsid w:val="00C42C3B"/>
    <w:rsid w:val="00C4793A"/>
    <w:rsid w:val="00C53A39"/>
    <w:rsid w:val="00C53B4D"/>
    <w:rsid w:val="00C608C3"/>
    <w:rsid w:val="00C60F87"/>
    <w:rsid w:val="00C70878"/>
    <w:rsid w:val="00C95C6C"/>
    <w:rsid w:val="00CA5C56"/>
    <w:rsid w:val="00CA6665"/>
    <w:rsid w:val="00CB16BC"/>
    <w:rsid w:val="00CB5914"/>
    <w:rsid w:val="00CB6610"/>
    <w:rsid w:val="00CC17F1"/>
    <w:rsid w:val="00CC2CDA"/>
    <w:rsid w:val="00CC39E1"/>
    <w:rsid w:val="00CC7581"/>
    <w:rsid w:val="00CD27E3"/>
    <w:rsid w:val="00CD6992"/>
    <w:rsid w:val="00CE02EA"/>
    <w:rsid w:val="00CE320C"/>
    <w:rsid w:val="00CE5253"/>
    <w:rsid w:val="00CE7763"/>
    <w:rsid w:val="00CF1CB5"/>
    <w:rsid w:val="00CF3B13"/>
    <w:rsid w:val="00CF4248"/>
    <w:rsid w:val="00CF73D1"/>
    <w:rsid w:val="00D211B2"/>
    <w:rsid w:val="00D22C8C"/>
    <w:rsid w:val="00D274A7"/>
    <w:rsid w:val="00D32EA2"/>
    <w:rsid w:val="00D33AE0"/>
    <w:rsid w:val="00D37A6B"/>
    <w:rsid w:val="00D514ED"/>
    <w:rsid w:val="00D5660C"/>
    <w:rsid w:val="00D57A53"/>
    <w:rsid w:val="00D65905"/>
    <w:rsid w:val="00D666E0"/>
    <w:rsid w:val="00D70A39"/>
    <w:rsid w:val="00D779E2"/>
    <w:rsid w:val="00D86C21"/>
    <w:rsid w:val="00D90C17"/>
    <w:rsid w:val="00D96176"/>
    <w:rsid w:val="00D96608"/>
    <w:rsid w:val="00D97630"/>
    <w:rsid w:val="00DB25C8"/>
    <w:rsid w:val="00DB3A8C"/>
    <w:rsid w:val="00DC2CA9"/>
    <w:rsid w:val="00DD1BD5"/>
    <w:rsid w:val="00DD3B18"/>
    <w:rsid w:val="00DD5037"/>
    <w:rsid w:val="00DE239E"/>
    <w:rsid w:val="00DE2DD6"/>
    <w:rsid w:val="00DE3152"/>
    <w:rsid w:val="00DE7BCC"/>
    <w:rsid w:val="00DE7E57"/>
    <w:rsid w:val="00DF3415"/>
    <w:rsid w:val="00E02F35"/>
    <w:rsid w:val="00E05E5F"/>
    <w:rsid w:val="00E062B3"/>
    <w:rsid w:val="00E065C4"/>
    <w:rsid w:val="00E071E6"/>
    <w:rsid w:val="00E120A1"/>
    <w:rsid w:val="00E21C1A"/>
    <w:rsid w:val="00E52B57"/>
    <w:rsid w:val="00E54F30"/>
    <w:rsid w:val="00E66536"/>
    <w:rsid w:val="00E67DE4"/>
    <w:rsid w:val="00E714A4"/>
    <w:rsid w:val="00E951DA"/>
    <w:rsid w:val="00EA09D6"/>
    <w:rsid w:val="00EC228B"/>
    <w:rsid w:val="00ED21FA"/>
    <w:rsid w:val="00ED25D5"/>
    <w:rsid w:val="00ED30F4"/>
    <w:rsid w:val="00EE0061"/>
    <w:rsid w:val="00EE1560"/>
    <w:rsid w:val="00EE59A7"/>
    <w:rsid w:val="00EF34E4"/>
    <w:rsid w:val="00EF3705"/>
    <w:rsid w:val="00EF5DB8"/>
    <w:rsid w:val="00EF7D29"/>
    <w:rsid w:val="00F004CC"/>
    <w:rsid w:val="00F01B15"/>
    <w:rsid w:val="00F044C0"/>
    <w:rsid w:val="00F0761D"/>
    <w:rsid w:val="00F13664"/>
    <w:rsid w:val="00F23846"/>
    <w:rsid w:val="00F275E1"/>
    <w:rsid w:val="00F35109"/>
    <w:rsid w:val="00F364AC"/>
    <w:rsid w:val="00F42752"/>
    <w:rsid w:val="00F477F3"/>
    <w:rsid w:val="00F47CD1"/>
    <w:rsid w:val="00F5629E"/>
    <w:rsid w:val="00F71EB4"/>
    <w:rsid w:val="00F72E26"/>
    <w:rsid w:val="00F75FA8"/>
    <w:rsid w:val="00F77B79"/>
    <w:rsid w:val="00F920D3"/>
    <w:rsid w:val="00F935ED"/>
    <w:rsid w:val="00FA604C"/>
    <w:rsid w:val="00FB017B"/>
    <w:rsid w:val="00FB1C51"/>
    <w:rsid w:val="00FC2927"/>
    <w:rsid w:val="00FC7A3A"/>
    <w:rsid w:val="00FD3F8E"/>
    <w:rsid w:val="00FD3FE9"/>
    <w:rsid w:val="00FD6F9D"/>
    <w:rsid w:val="00FE2C0C"/>
    <w:rsid w:val="00FF0730"/>
    <w:rsid w:val="00FF47F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AutoShape 79"/>
        <o:r id="V:Rule6" type="connector" idref="#AutoShape 81"/>
        <o:r id="V:Rule7" type="connector" idref="#AutoShape 80"/>
        <o:r id="V:Rule8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B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4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03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1B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F35C4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90C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0C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38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BD5"/>
  </w:style>
  <w:style w:type="paragraph" w:styleId="ac">
    <w:name w:val="footer"/>
    <w:basedOn w:val="a"/>
    <w:link w:val="ad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BD5"/>
  </w:style>
  <w:style w:type="paragraph" w:styleId="ae">
    <w:name w:val="TOC Heading"/>
    <w:basedOn w:val="1"/>
    <w:next w:val="a"/>
    <w:uiPriority w:val="39"/>
    <w:unhideWhenUsed/>
    <w:qFormat/>
    <w:rsid w:val="008B1F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86432"/>
    <w:pPr>
      <w:tabs>
        <w:tab w:val="right" w:leader="dot" w:pos="9345"/>
      </w:tabs>
      <w:spacing w:after="100"/>
      <w:jc w:val="both"/>
    </w:pPr>
    <w:rPr>
      <w:rFonts w:ascii="Times New Roman" w:hAnsi="Times New Roman"/>
      <w:noProof/>
    </w:rPr>
  </w:style>
  <w:style w:type="character" w:styleId="af">
    <w:name w:val="Hyperlink"/>
    <w:uiPriority w:val="99"/>
    <w:unhideWhenUsed/>
    <w:rsid w:val="008B1F0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C39E1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1F04"/>
    <w:pPr>
      <w:spacing w:after="100"/>
      <w:ind w:left="44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DF34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0">
    <w:name w:val="annotation reference"/>
    <w:uiPriority w:val="99"/>
    <w:semiHidden/>
    <w:unhideWhenUsed/>
    <w:rsid w:val="00DF341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341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F341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341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F3415"/>
    <w:rPr>
      <w:b/>
      <w:bCs/>
      <w:sz w:val="20"/>
      <w:szCs w:val="20"/>
    </w:rPr>
  </w:style>
  <w:style w:type="character" w:styleId="af5">
    <w:name w:val="Strong"/>
    <w:uiPriority w:val="22"/>
    <w:qFormat/>
    <w:rsid w:val="00425320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425320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803FCF"/>
    <w:rPr>
      <w:rFonts w:ascii="Cambria" w:eastAsia="Times New Roman" w:hAnsi="Cambria" w:cs="Times New Roman"/>
      <w:b/>
      <w:bCs/>
      <w:color w:val="4F81BD"/>
    </w:rPr>
  </w:style>
  <w:style w:type="character" w:customStyle="1" w:styleId="af7">
    <w:name w:val="Основной текст отчета Знак"/>
    <w:link w:val="af6"/>
    <w:rsid w:val="00425320"/>
    <w:rPr>
      <w:rFonts w:ascii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03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8">
    <w:name w:val="Title"/>
    <w:basedOn w:val="a"/>
    <w:next w:val="a"/>
    <w:link w:val="af9"/>
    <w:uiPriority w:val="10"/>
    <w:qFormat/>
    <w:rsid w:val="001F36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1F36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120E4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20E4F"/>
    <w:rPr>
      <w:sz w:val="20"/>
      <w:szCs w:val="20"/>
    </w:rPr>
  </w:style>
  <w:style w:type="character" w:styleId="afc">
    <w:name w:val="footnote reference"/>
    <w:uiPriority w:val="99"/>
    <w:semiHidden/>
    <w:unhideWhenUsed/>
    <w:rsid w:val="00120E4F"/>
    <w:rPr>
      <w:vertAlign w:val="superscript"/>
    </w:rPr>
  </w:style>
  <w:style w:type="character" w:styleId="afd">
    <w:name w:val="FollowedHyperlink"/>
    <w:uiPriority w:val="99"/>
    <w:semiHidden/>
    <w:unhideWhenUsed/>
    <w:rsid w:val="00207E52"/>
    <w:rPr>
      <w:color w:val="800080"/>
      <w:u w:val="single"/>
    </w:rPr>
  </w:style>
  <w:style w:type="paragraph" w:customStyle="1" w:styleId="font5">
    <w:name w:val="font5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07E52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07E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07E5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07E5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07E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07E5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07E5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207E52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07E5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07E5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207E5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07E5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07E52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07E52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207E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07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207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07E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207E52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6535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C263-B11E-4572-8EB7-490E593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vt:lpstr>
    </vt:vector>
  </TitlesOfParts>
  <Company>Hewlett-Packard Company</Company>
  <LinksUpToDate>false</LinksUpToDate>
  <CharactersWithSpaces>11227</CharactersWithSpaces>
  <SharedDoc>false</SharedDoc>
  <HLinks>
    <vt:vector size="36" baseType="variant">
      <vt:variant>
        <vt:i4>262228</vt:i4>
      </vt:variant>
      <vt:variant>
        <vt:i4>15</vt:i4>
      </vt:variant>
      <vt:variant>
        <vt:i4>0</vt:i4>
      </vt:variant>
      <vt:variant>
        <vt:i4>5</vt:i4>
      </vt:variant>
      <vt:variant>
        <vt:lpwstr>http://www.orenfilarmonia.ru/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http://www.orsk-teatr.ru/</vt:lpwstr>
      </vt:variant>
      <vt:variant>
        <vt:lpwstr/>
      </vt:variant>
      <vt:variant>
        <vt:i4>1048592</vt:i4>
      </vt:variant>
      <vt:variant>
        <vt:i4>9</vt:i4>
      </vt:variant>
      <vt:variant>
        <vt:i4>0</vt:i4>
      </vt:variant>
      <vt:variant>
        <vt:i4>5</vt:i4>
      </vt:variant>
      <vt:variant>
        <vt:lpwstr>http://www.faizi.ru/</vt:lpwstr>
      </vt:variant>
      <vt:variant>
        <vt:lpwstr/>
      </vt:variant>
      <vt:variant>
        <vt:i4>8192045</vt:i4>
      </vt:variant>
      <vt:variant>
        <vt:i4>6</vt:i4>
      </vt:variant>
      <vt:variant>
        <vt:i4>0</vt:i4>
      </vt:variant>
      <vt:variant>
        <vt:i4>5</vt:i4>
      </vt:variant>
      <vt:variant>
        <vt:lpwstr>http://www.teatr-kukol.ru/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http://orenmuzcom.ru/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http://www.orendrama.ru/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dc:title>
  <dc:subject>Фонд «Центр гражданского анализа и независимых исследований ГРАНИ» (Центр ГРАНИ)</dc:subject>
  <dc:creator>Пользователь</dc:creator>
  <cp:lastModifiedBy>юрист</cp:lastModifiedBy>
  <cp:revision>2</cp:revision>
  <cp:lastPrinted>2016-06-30T04:15:00Z</cp:lastPrinted>
  <dcterms:created xsi:type="dcterms:W3CDTF">2017-01-17T06:21:00Z</dcterms:created>
  <dcterms:modified xsi:type="dcterms:W3CDTF">2017-01-17T06:21:00Z</dcterms:modified>
</cp:coreProperties>
</file>